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0B" w:rsidRDefault="00BC003B" w:rsidP="003D2E0B">
      <w:pPr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sz w:val="24"/>
          <w:szCs w:val="24"/>
          <w:u w:val="single"/>
          <w:lang w:eastAsia="cs-CZ"/>
        </w:rPr>
      </w:pPr>
      <w:r>
        <w:rPr>
          <w:rFonts w:ascii="Georgia" w:eastAsia="Times New Roman" w:hAnsi="Georgia"/>
          <w:b/>
          <w:bCs/>
          <w:sz w:val="24"/>
          <w:szCs w:val="24"/>
          <w:u w:val="single"/>
          <w:lang w:eastAsia="cs-CZ"/>
        </w:rPr>
        <w:t xml:space="preserve">Týdenní plán od </w:t>
      </w:r>
      <w:proofErr w:type="gramStart"/>
      <w:r>
        <w:rPr>
          <w:rFonts w:ascii="Georgia" w:eastAsia="Times New Roman" w:hAnsi="Georgia"/>
          <w:b/>
          <w:bCs/>
          <w:sz w:val="24"/>
          <w:szCs w:val="24"/>
          <w:u w:val="single"/>
          <w:lang w:eastAsia="cs-CZ"/>
        </w:rPr>
        <w:t>5.6</w:t>
      </w:r>
      <w:proofErr w:type="gramEnd"/>
      <w:r>
        <w:rPr>
          <w:rFonts w:ascii="Georgia" w:eastAsia="Times New Roman" w:hAnsi="Georgia"/>
          <w:b/>
          <w:bCs/>
          <w:sz w:val="24"/>
          <w:szCs w:val="24"/>
          <w:u w:val="single"/>
          <w:lang w:eastAsia="cs-CZ"/>
        </w:rPr>
        <w:t>.  do 12</w:t>
      </w:r>
      <w:r w:rsidR="003D2E0B">
        <w:rPr>
          <w:rFonts w:ascii="Georgia" w:eastAsia="Times New Roman" w:hAnsi="Georgia"/>
          <w:b/>
          <w:bCs/>
          <w:sz w:val="24"/>
          <w:szCs w:val="24"/>
          <w:u w:val="single"/>
          <w:lang w:eastAsia="cs-CZ"/>
        </w:rPr>
        <w:t>.6.</w:t>
      </w:r>
    </w:p>
    <w:p w:rsidR="003D2E0B" w:rsidRDefault="003D2E0B" w:rsidP="003D2E0B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u w:val="single"/>
          <w:lang w:eastAsia="cs-CZ"/>
        </w:rPr>
      </w:pPr>
    </w:p>
    <w:p w:rsidR="003D2E0B" w:rsidRDefault="003D2E0B" w:rsidP="003D2E0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sz w:val="24"/>
          <w:szCs w:val="24"/>
          <w:lang w:eastAsia="cs-CZ"/>
        </w:rPr>
      </w:pPr>
      <w:r>
        <w:rPr>
          <w:rFonts w:ascii="Georgia" w:eastAsia="Times New Roman" w:hAnsi="Georgia"/>
          <w:sz w:val="24"/>
          <w:szCs w:val="24"/>
          <w:lang w:eastAsia="cs-CZ"/>
        </w:rPr>
        <w:t>Milí žáci, milé žákyně,</w:t>
      </w:r>
    </w:p>
    <w:p w:rsidR="003D2E0B" w:rsidRDefault="003D2E0B" w:rsidP="003D2E0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4"/>
          <w:szCs w:val="24"/>
          <w:lang w:eastAsia="cs-CZ"/>
        </w:rPr>
      </w:pPr>
      <w:r>
        <w:rPr>
          <w:rFonts w:ascii="Georgia" w:eastAsia="Times New Roman" w:hAnsi="Georgia"/>
          <w:sz w:val="24"/>
          <w:szCs w:val="24"/>
          <w:lang w:eastAsia="cs-CZ"/>
        </w:rPr>
        <w:t>kdyby někdo z vás ješ</w:t>
      </w:r>
      <w:r w:rsidR="000F5AE2">
        <w:rPr>
          <w:rFonts w:ascii="Georgia" w:eastAsia="Times New Roman" w:hAnsi="Georgia"/>
          <w:sz w:val="24"/>
          <w:szCs w:val="24"/>
          <w:lang w:eastAsia="cs-CZ"/>
        </w:rPr>
        <w:t xml:space="preserve">tě potřeboval zadání úkolů od </w:t>
      </w:r>
      <w:proofErr w:type="gramStart"/>
      <w:r w:rsidR="000F5AE2">
        <w:rPr>
          <w:rFonts w:ascii="Georgia" w:eastAsia="Times New Roman" w:hAnsi="Georgia"/>
          <w:sz w:val="24"/>
          <w:szCs w:val="24"/>
          <w:lang w:eastAsia="cs-CZ"/>
        </w:rPr>
        <w:t>29. 5. – 5 . 6</w:t>
      </w:r>
      <w:r>
        <w:rPr>
          <w:rFonts w:ascii="Georgia" w:eastAsia="Times New Roman" w:hAnsi="Georgia"/>
          <w:sz w:val="24"/>
          <w:szCs w:val="24"/>
          <w:lang w:eastAsia="cs-CZ"/>
        </w:rPr>
        <w:t>., nalezne</w:t>
      </w:r>
      <w:proofErr w:type="gramEnd"/>
      <w:r>
        <w:rPr>
          <w:rFonts w:ascii="Georgia" w:eastAsia="Times New Roman" w:hAnsi="Georgia"/>
          <w:sz w:val="24"/>
          <w:szCs w:val="24"/>
          <w:lang w:eastAsia="cs-CZ"/>
        </w:rPr>
        <w:t xml:space="preserve"> ho dole v přiloženém souboru.</w:t>
      </w:r>
    </w:p>
    <w:p w:rsidR="003D2E0B" w:rsidRDefault="003D2E0B" w:rsidP="003D2E0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sz w:val="24"/>
          <w:szCs w:val="24"/>
          <w:lang w:eastAsia="cs-CZ"/>
        </w:rPr>
      </w:pPr>
    </w:p>
    <w:p w:rsidR="003D2E0B" w:rsidRDefault="003D2E0B" w:rsidP="003D2E0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Sloh</w:t>
      </w:r>
    </w:p>
    <w:p w:rsidR="003D2E0B" w:rsidRDefault="003D2E0B" w:rsidP="003D2E0B">
      <w:p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Téma:  Popis osoby</w:t>
      </w:r>
    </w:p>
    <w:p w:rsidR="003D2E0B" w:rsidRDefault="003D2E0B" w:rsidP="003D2E0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color w:val="333333"/>
          <w:sz w:val="24"/>
          <w:szCs w:val="24"/>
          <w:u w:val="single"/>
          <w:lang w:eastAsia="cs-CZ"/>
        </w:rPr>
        <w:t>Pracovní list sloh  s pokyny</w:t>
      </w: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>(</w:t>
      </w: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je dole v přiloženém souboru).</w:t>
      </w:r>
    </w:p>
    <w:p w:rsidR="003D2E0B" w:rsidRDefault="003D2E0B" w:rsidP="003D2E0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cs-CZ"/>
        </w:rPr>
      </w:pPr>
    </w:p>
    <w:p w:rsidR="003D2E0B" w:rsidRDefault="003D2E0B" w:rsidP="003D2E0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2. Literatura</w:t>
      </w:r>
    </w:p>
    <w:p w:rsidR="003D2E0B" w:rsidRDefault="003D2E0B" w:rsidP="003D2E0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color w:val="333333"/>
          <w:sz w:val="24"/>
          <w:szCs w:val="24"/>
          <w:u w:val="single"/>
          <w:lang w:eastAsia="cs-CZ"/>
        </w:rPr>
        <w:t>Pracovní list literatura  s pokyny</w:t>
      </w: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 </w:t>
      </w:r>
      <w:r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>(</w:t>
      </w: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je dole v přiloženém souboru).</w:t>
      </w:r>
    </w:p>
    <w:p w:rsidR="003D2E0B" w:rsidRDefault="003D2E0B" w:rsidP="003D2E0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cs-CZ"/>
        </w:rPr>
      </w:pPr>
    </w:p>
    <w:p w:rsidR="003D2E0B" w:rsidRDefault="003D2E0B" w:rsidP="003D2E0B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3. Mluvnice</w:t>
      </w:r>
    </w:p>
    <w:p w:rsidR="003D2E0B" w:rsidRDefault="006C1C2E" w:rsidP="003D2E0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Téma:  </w:t>
      </w:r>
      <w:r w:rsidR="003D2E0B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 Určování větných členů </w:t>
      </w:r>
      <w:r w:rsidR="003D2E0B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 - </w:t>
      </w:r>
      <w:r w:rsidR="003D2E0B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  </w:t>
      </w:r>
      <w:r w:rsidR="003D2E0B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(opakování, procvičování) </w:t>
      </w:r>
    </w:p>
    <w:p w:rsidR="006C1C2E" w:rsidRDefault="00F36789" w:rsidP="003D2E0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</w:pPr>
      <w:r w:rsidRPr="00F36789"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  <w:t>Nově:</w:t>
      </w:r>
      <w:r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 </w:t>
      </w:r>
      <w:r w:rsidRPr="00F36789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Souvětí</w:t>
      </w:r>
      <w:r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 (druhy vět – hlavní, vedlejší; grafický záznam souvětí)</w:t>
      </w:r>
    </w:p>
    <w:p w:rsidR="00DC5C61" w:rsidRPr="00F36789" w:rsidRDefault="00DC5C61" w:rsidP="003D2E0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</w:pPr>
    </w:p>
    <w:p w:rsidR="003D2E0B" w:rsidRPr="00DC5C61" w:rsidRDefault="00DC5C61" w:rsidP="003D2E0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</w:pPr>
      <w:r w:rsidRPr="00DC5C61"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  <w:t>Poznámka: Všechny úkoly z mluvnice jsou tentokrát přímo do PS.</w:t>
      </w:r>
    </w:p>
    <w:p w:rsidR="0015645F" w:rsidRPr="0024426D" w:rsidRDefault="003D2E0B" w:rsidP="007E2DD9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- písemně přímo do </w:t>
      </w:r>
      <w:r w:rsidR="005E3F7B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PS, str. 56/cv.7 (6. a 7</w:t>
      </w: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. věta)</w:t>
      </w:r>
      <w:r w:rsidR="0015645F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,  PS, str. 58/cv.1 a</w:t>
      </w:r>
      <w:r w:rsidR="0015645F"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 (doplnit a podtrhnout podmět a přísudek, </w:t>
      </w:r>
      <w:r w:rsidR="0015645F" w:rsidRPr="0015645F">
        <w:rPr>
          <w:rFonts w:ascii="Georgia" w:eastAsia="Times New Roman" w:hAnsi="Georgia"/>
          <w:color w:val="333333"/>
          <w:sz w:val="24"/>
          <w:szCs w:val="24"/>
          <w:u w:val="single"/>
          <w:lang w:eastAsia="cs-CZ"/>
        </w:rPr>
        <w:t>bod b nedělat</w:t>
      </w:r>
      <w:r w:rsidR="0015645F">
        <w:rPr>
          <w:rFonts w:ascii="Georgia" w:eastAsia="Times New Roman" w:hAnsi="Georgia"/>
          <w:color w:val="333333"/>
          <w:sz w:val="24"/>
          <w:szCs w:val="24"/>
          <w:lang w:eastAsia="cs-CZ"/>
        </w:rPr>
        <w:t>)</w:t>
      </w:r>
      <w:r w:rsidR="007E2DD9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, PS, str. 61/cv.2 A</w:t>
      </w:r>
      <w:r w:rsidR="00E04E15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>, PS, str.65/cv.1</w:t>
      </w:r>
      <w:r w:rsidR="0024426D"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 </w:t>
      </w:r>
      <w:r w:rsidR="0024426D">
        <w:rPr>
          <w:rFonts w:ascii="Georgia" w:eastAsia="Times New Roman" w:hAnsi="Georgia"/>
          <w:color w:val="333333"/>
          <w:sz w:val="24"/>
          <w:szCs w:val="24"/>
          <w:lang w:eastAsia="cs-CZ"/>
        </w:rPr>
        <w:t>(1. – 4. věta)</w:t>
      </w:r>
    </w:p>
    <w:p w:rsidR="0015645F" w:rsidRDefault="0015645F" w:rsidP="003D2E0B">
      <w:pPr>
        <w:spacing w:before="100" w:beforeAutospacing="1" w:after="100" w:afterAutospacing="1" w:line="360" w:lineRule="auto"/>
        <w:jc w:val="both"/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</w:pPr>
    </w:p>
    <w:p w:rsidR="003D2E0B" w:rsidRDefault="003D2E0B" w:rsidP="003D2E0B">
      <w:pPr>
        <w:spacing w:before="100" w:beforeAutospacing="1" w:after="100" w:afterAutospacing="1" w:line="360" w:lineRule="auto"/>
        <w:rPr>
          <w:rFonts w:ascii="Georgia" w:eastAsia="Times New Roman" w:hAnsi="Georgia"/>
          <w:bCs/>
          <w:color w:val="333333"/>
          <w:sz w:val="24"/>
          <w:szCs w:val="24"/>
          <w:u w:val="single"/>
          <w:lang w:eastAsia="cs-CZ"/>
        </w:rPr>
      </w:pPr>
    </w:p>
    <w:p w:rsidR="003D2E0B" w:rsidRDefault="003D2E0B" w:rsidP="003D2E0B">
      <w:pPr>
        <w:spacing w:before="100" w:beforeAutospacing="1" w:after="100" w:afterAutospacing="1" w:line="24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lastRenderedPageBreak/>
        <w:t>4. Můžeš si  procvičovat on-line</w:t>
      </w:r>
    </w:p>
    <w:p w:rsidR="00012441" w:rsidRDefault="00966CD9" w:rsidP="003D2E0B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hyperlink r:id="rId5" w:history="1">
        <w:r w:rsidR="00012441" w:rsidRPr="00012441">
          <w:rPr>
            <w:rStyle w:val="Hypertextovodkaz"/>
            <w:rFonts w:ascii="Georgia" w:hAnsi="Georgia"/>
            <w:sz w:val="24"/>
            <w:szCs w:val="24"/>
          </w:rPr>
          <w:t>https://www.umimecesky.cz/rozbory-vetne-cleny-mix-1-uroven/2958</w:t>
        </w:r>
      </w:hyperlink>
    </w:p>
    <w:p w:rsidR="000864A1" w:rsidRPr="000864A1" w:rsidRDefault="00966CD9" w:rsidP="003D2E0B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hyperlink r:id="rId6" w:history="1">
        <w:r w:rsidR="000864A1" w:rsidRPr="000864A1">
          <w:rPr>
            <w:rStyle w:val="Hypertextovodkaz"/>
            <w:rFonts w:ascii="Georgia" w:hAnsi="Georgia"/>
            <w:sz w:val="24"/>
            <w:szCs w:val="24"/>
          </w:rPr>
          <w:t>https://www.pravopisne.cz/2015/01/vetne-cleny-harry-potter/</w:t>
        </w:r>
      </w:hyperlink>
    </w:p>
    <w:p w:rsidR="003D2E0B" w:rsidRDefault="00966CD9" w:rsidP="003D2E0B">
      <w:pPr>
        <w:spacing w:before="100" w:beforeAutospacing="1" w:after="100" w:afterAutospacing="1" w:line="240" w:lineRule="auto"/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</w:pPr>
      <w:hyperlink r:id="rId7" w:history="1">
        <w:r w:rsidR="003D2E0B">
          <w:rPr>
            <w:rStyle w:val="Hypertextovodkaz"/>
            <w:rFonts w:ascii="Georgia" w:eastAsia="Times New Roman" w:hAnsi="Georgia"/>
            <w:bCs/>
            <w:sz w:val="24"/>
            <w:szCs w:val="24"/>
            <w:lang w:eastAsia="cs-CZ"/>
          </w:rPr>
          <w:t>https://www.pravopisne.cz/2014/04/test-privlastek-shodny-a-neshodny-12/</w:t>
        </w:r>
      </w:hyperlink>
    </w:p>
    <w:p w:rsidR="003D2E0B" w:rsidRDefault="00966CD9" w:rsidP="003D2E0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hyperlink r:id="rId8" w:history="1">
        <w:r w:rsidR="003D2E0B">
          <w:rPr>
            <w:rStyle w:val="Hypertextovodkaz"/>
            <w:rFonts w:ascii="Georgia" w:eastAsia="Times New Roman" w:hAnsi="Georgia"/>
            <w:sz w:val="24"/>
            <w:szCs w:val="24"/>
            <w:lang w:eastAsia="cs-CZ"/>
          </w:rPr>
          <w:t>https://www.umimecesky.cz/rozbory-privlastek-shodny-neshodny-1-uroven/2115</w:t>
        </w:r>
      </w:hyperlink>
    </w:p>
    <w:p w:rsidR="003D2E0B" w:rsidRDefault="003D2E0B" w:rsidP="003D2E0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</w:p>
    <w:p w:rsidR="003D2E0B" w:rsidRPr="00E13250" w:rsidRDefault="003D2E0B" w:rsidP="00E13250">
      <w:pPr>
        <w:spacing w:before="100" w:beforeAutospacing="1" w:after="100" w:afterAutospacing="1" w:line="36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Přehled úkolů, které mi, prosím, pošlete všechny najednou na 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e-mail </w:t>
      </w: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(</w:t>
      </w:r>
      <w:hyperlink r:id="rId9" w:history="1">
        <w:r>
          <w:rPr>
            <w:rStyle w:val="Hypertextovodkaz"/>
            <w:rFonts w:ascii="Georgia" w:eastAsia="Times New Roman" w:hAnsi="Georgia"/>
            <w:sz w:val="24"/>
            <w:szCs w:val="24"/>
            <w:lang w:eastAsia="cs-CZ"/>
          </w:rPr>
          <w:t>urbanova.sulice@seznam.cz</w:t>
        </w:r>
      </w:hyperlink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)  </w:t>
      </w:r>
      <w:r>
        <w:rPr>
          <w:rFonts w:ascii="Georgia" w:eastAsia="Times New Roman" w:hAnsi="Georgia"/>
          <w:b/>
          <w:color w:val="333333"/>
          <w:sz w:val="24"/>
          <w:szCs w:val="24"/>
          <w:lang w:eastAsia="cs-CZ"/>
        </w:rPr>
        <w:t xml:space="preserve">tentokrát </w:t>
      </w: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 xml:space="preserve"> </w:t>
      </w:r>
      <w:r w:rsidR="00DD2174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do pátku  </w:t>
      </w:r>
      <w:proofErr w:type="gramStart"/>
      <w:r w:rsidR="00DD2174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12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.6.</w:t>
      </w:r>
      <w:r w:rsidR="00E13250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 (pozn</w:t>
      </w:r>
      <w:r w:rsidR="00966CD9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.</w:t>
      </w:r>
      <w:proofErr w:type="gramEnd"/>
      <w:r w:rsidR="00966CD9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>:</w:t>
      </w:r>
      <w:bookmarkStart w:id="0" w:name="_GoBack"/>
      <w:bookmarkEnd w:id="0"/>
      <w:r w:rsidR="00E13250">
        <w:rPr>
          <w:rFonts w:ascii="Georgia" w:eastAsia="Times New Roman" w:hAnsi="Georgia"/>
          <w:b/>
          <w:bCs/>
          <w:color w:val="333333"/>
          <w:sz w:val="24"/>
          <w:szCs w:val="24"/>
          <w:lang w:eastAsia="cs-CZ"/>
        </w:rPr>
        <w:t xml:space="preserve"> </w:t>
      </w:r>
      <w:r w:rsidR="00E13250" w:rsidRPr="00E13250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>Pr</w:t>
      </w:r>
      <w:r w:rsidR="00E13250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o žáky, kteří se účastní konzultace </w:t>
      </w:r>
      <w:r w:rsidR="00E13250" w:rsidRPr="00E13250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 xml:space="preserve"> ve škole</w:t>
      </w:r>
      <w:r w:rsidR="00E13250">
        <w:rPr>
          <w:rFonts w:ascii="Georgia" w:eastAsia="Times New Roman" w:hAnsi="Georgia"/>
          <w:bCs/>
          <w:color w:val="333333"/>
          <w:sz w:val="24"/>
          <w:szCs w:val="24"/>
          <w:lang w:eastAsia="cs-CZ"/>
        </w:rPr>
        <w:t>, může nastat změna v zasílání úkolů).</w:t>
      </w:r>
    </w:p>
    <w:p w:rsidR="003D2E0B" w:rsidRDefault="003D2E0B" w:rsidP="003D2E0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-úkol ze slohu</w:t>
      </w:r>
    </w:p>
    <w:p w:rsidR="003D2E0B" w:rsidRDefault="003D2E0B" w:rsidP="003D2E0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-pracovní list literatura</w:t>
      </w:r>
    </w:p>
    <w:p w:rsidR="003D2E0B" w:rsidRDefault="003D2E0B" w:rsidP="003D2E0B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cs-CZ"/>
        </w:rPr>
      </w:pPr>
      <w:r>
        <w:rPr>
          <w:rFonts w:ascii="Georgia" w:eastAsia="Times New Roman" w:hAnsi="Georgia"/>
          <w:color w:val="333333"/>
          <w:sz w:val="24"/>
          <w:szCs w:val="24"/>
          <w:lang w:eastAsia="cs-CZ"/>
        </w:rPr>
        <w:t>-úkoly z PS</w:t>
      </w:r>
    </w:p>
    <w:p w:rsidR="003D2E0B" w:rsidRDefault="003D2E0B" w:rsidP="003D2E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2E0B" w:rsidRDefault="003D2E0B" w:rsidP="003D2E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list sloh</w:t>
      </w:r>
    </w:p>
    <w:p w:rsidR="003D2E0B" w:rsidRDefault="003D2E0B" w:rsidP="003D2E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2E0B" w:rsidRDefault="003D2E0B" w:rsidP="003D2E0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Úkol se týká popisu osoby, je i pro ty, kteří psali už popis osoby:</w:t>
      </w:r>
    </w:p>
    <w:p w:rsidR="003D2E0B" w:rsidRDefault="003D2E0B" w:rsidP="003D2E0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D2E0B" w:rsidRDefault="003D2E0B" w:rsidP="003D2E0B">
      <w:pPr>
        <w:spacing w:line="360" w:lineRule="auto"/>
      </w:pPr>
      <w:r>
        <w:rPr>
          <w:b/>
          <w:u w:val="single"/>
        </w:rPr>
        <w:t>UČ, str. 152</w:t>
      </w:r>
      <w:r w:rsidR="00E01DB6">
        <w:rPr>
          <w:b/>
          <w:u w:val="single"/>
        </w:rPr>
        <w:t xml:space="preserve">/cv.3 </w:t>
      </w:r>
      <w:r w:rsidR="00E01DB6">
        <w:t xml:space="preserve"> (ukázka Popis Jana Žižky z doby baroka)</w:t>
      </w:r>
    </w:p>
    <w:p w:rsidR="003D2E0B" w:rsidRDefault="003D2E0B" w:rsidP="003D2E0B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Zpracování:</w:t>
      </w:r>
    </w:p>
    <w:p w:rsidR="003D2E0B" w:rsidRDefault="003D2E0B" w:rsidP="003D2E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Přečíst si danou ukázku. Písemně vypracovat do </w:t>
      </w:r>
      <w:r>
        <w:rPr>
          <w:rFonts w:ascii="Times New Roman" w:hAnsi="Times New Roman"/>
          <w:b/>
          <w:sz w:val="24"/>
          <w:szCs w:val="24"/>
        </w:rPr>
        <w:t>sešitu slohu</w:t>
      </w:r>
      <w:r>
        <w:rPr>
          <w:rFonts w:ascii="Times New Roman" w:hAnsi="Times New Roman"/>
          <w:sz w:val="24"/>
          <w:szCs w:val="24"/>
        </w:rPr>
        <w:t xml:space="preserve">, nebo přímo do </w:t>
      </w:r>
      <w:r>
        <w:rPr>
          <w:rFonts w:ascii="Times New Roman" w:hAnsi="Times New Roman"/>
          <w:b/>
          <w:sz w:val="24"/>
          <w:szCs w:val="24"/>
        </w:rPr>
        <w:t>tohoto pracovního listu</w:t>
      </w:r>
      <w:r>
        <w:rPr>
          <w:rFonts w:ascii="Times New Roman" w:hAnsi="Times New Roman"/>
          <w:sz w:val="24"/>
          <w:szCs w:val="24"/>
        </w:rPr>
        <w:t xml:space="preserve"> (záleží na  tobě) </w:t>
      </w:r>
      <w:r w:rsidR="009672CF">
        <w:rPr>
          <w:rFonts w:ascii="Times New Roman" w:hAnsi="Times New Roman"/>
          <w:sz w:val="24"/>
          <w:szCs w:val="24"/>
          <w:u w:val="single"/>
        </w:rPr>
        <w:t>tento úkol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672CF" w:rsidRPr="009672CF" w:rsidRDefault="009672CF" w:rsidP="009672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</w:t>
      </w:r>
      <w:r w:rsidRPr="009672CF">
        <w:rPr>
          <w:rFonts w:ascii="Times New Roman" w:hAnsi="Times New Roman"/>
          <w:sz w:val="24"/>
          <w:szCs w:val="24"/>
        </w:rPr>
        <w:t xml:space="preserve">ypiš z textu </w:t>
      </w:r>
      <w:r>
        <w:rPr>
          <w:rFonts w:ascii="Times New Roman" w:hAnsi="Times New Roman"/>
          <w:sz w:val="24"/>
          <w:szCs w:val="24"/>
        </w:rPr>
        <w:t>jazykové prostředky (slova), které se v současné češtině již nepoužívají</w:t>
      </w:r>
      <w:r w:rsidR="00F31D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zkus je nahradit prostředky, které jsou v dnešní češtině obvyklé</w:t>
      </w:r>
      <w:r w:rsidR="00BB6830">
        <w:rPr>
          <w:rFonts w:ascii="Times New Roman" w:hAnsi="Times New Roman"/>
          <w:sz w:val="24"/>
          <w:szCs w:val="24"/>
        </w:rPr>
        <w:t>.</w:t>
      </w:r>
    </w:p>
    <w:p w:rsidR="003D2E0B" w:rsidRDefault="003D2E0B" w:rsidP="009672CF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2E0B" w:rsidRDefault="003D2E0B" w:rsidP="003D2E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2E0B" w:rsidRDefault="003D2E0B" w:rsidP="003D2E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Pracovní list  literatura</w:t>
      </w:r>
    </w:p>
    <w:p w:rsidR="003D2E0B" w:rsidRDefault="003D2E0B" w:rsidP="003D2E0B">
      <w:pPr>
        <w:rPr>
          <w:rFonts w:ascii="Times New Roman" w:hAnsi="Times New Roman"/>
          <w:sz w:val="24"/>
          <w:szCs w:val="24"/>
        </w:rPr>
      </w:pPr>
    </w:p>
    <w:p w:rsidR="003D2E0B" w:rsidRDefault="003D2E0B" w:rsidP="003D2E0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Ukázka se váže k tématu – </w:t>
      </w:r>
      <w:r>
        <w:rPr>
          <w:rFonts w:ascii="Times New Roman" w:hAnsi="Times New Roman"/>
          <w:sz w:val="24"/>
          <w:szCs w:val="24"/>
          <w:u w:val="single"/>
        </w:rPr>
        <w:t>Nadhled a úsměv v dětské literatuře.</w:t>
      </w:r>
    </w:p>
    <w:p w:rsidR="003D2E0B" w:rsidRDefault="003D2E0B" w:rsidP="003D2E0B">
      <w:pPr>
        <w:rPr>
          <w:rFonts w:ascii="Times New Roman" w:hAnsi="Times New Roman"/>
          <w:sz w:val="24"/>
          <w:szCs w:val="24"/>
        </w:rPr>
      </w:pPr>
    </w:p>
    <w:p w:rsidR="003D2E0B" w:rsidRDefault="003D2E0B" w:rsidP="003D2E0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Ukázka:</w:t>
      </w:r>
      <w:r>
        <w:rPr>
          <w:rFonts w:ascii="Times New Roman" w:hAnsi="Times New Roman"/>
          <w:sz w:val="24"/>
          <w:szCs w:val="24"/>
        </w:rPr>
        <w:t xml:space="preserve">  </w:t>
      </w:r>
      <w:r w:rsidR="001E2E92">
        <w:rPr>
          <w:rFonts w:ascii="Times New Roman" w:hAnsi="Times New Roman"/>
          <w:b/>
          <w:sz w:val="24"/>
          <w:szCs w:val="24"/>
        </w:rPr>
        <w:t>J. MAREK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E92">
        <w:rPr>
          <w:rFonts w:ascii="Times New Roman" w:hAnsi="Times New Roman"/>
          <w:sz w:val="24"/>
          <w:szCs w:val="24"/>
          <w:u w:val="single"/>
        </w:rPr>
        <w:t xml:space="preserve">Jak podvodník podvodníka podvedl </w:t>
      </w:r>
      <w:r>
        <w:rPr>
          <w:rFonts w:ascii="Times New Roman" w:hAnsi="Times New Roman"/>
          <w:b/>
          <w:sz w:val="24"/>
          <w:szCs w:val="24"/>
        </w:rPr>
        <w:t>(Číta</w:t>
      </w:r>
      <w:r w:rsidR="001E2E92">
        <w:rPr>
          <w:rFonts w:ascii="Times New Roman" w:hAnsi="Times New Roman"/>
          <w:b/>
          <w:sz w:val="24"/>
          <w:szCs w:val="24"/>
        </w:rPr>
        <w:t>nka, str. 185 - 188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D2E0B" w:rsidRDefault="003D2E0B" w:rsidP="003D2E0B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Zpracování:</w:t>
      </w:r>
    </w:p>
    <w:p w:rsidR="003D2E0B" w:rsidRDefault="003D2E0B" w:rsidP="003D2E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Přečti si výše uvedenou ukázku a písemně napiš do </w:t>
      </w:r>
      <w:r>
        <w:rPr>
          <w:rFonts w:ascii="Times New Roman" w:hAnsi="Times New Roman"/>
          <w:b/>
          <w:sz w:val="24"/>
          <w:szCs w:val="24"/>
        </w:rPr>
        <w:t>sešitu literatury</w:t>
      </w:r>
      <w:r>
        <w:rPr>
          <w:rFonts w:ascii="Times New Roman" w:hAnsi="Times New Roman"/>
          <w:sz w:val="24"/>
          <w:szCs w:val="24"/>
        </w:rPr>
        <w:t xml:space="preserve">, nebo přímo do </w:t>
      </w:r>
      <w:r>
        <w:rPr>
          <w:rFonts w:ascii="Times New Roman" w:hAnsi="Times New Roman"/>
          <w:b/>
          <w:sz w:val="24"/>
          <w:szCs w:val="24"/>
        </w:rPr>
        <w:t xml:space="preserve">tohoto pracovního listu </w:t>
      </w:r>
      <w:r>
        <w:rPr>
          <w:rFonts w:ascii="Times New Roman" w:hAnsi="Times New Roman"/>
          <w:sz w:val="24"/>
          <w:szCs w:val="24"/>
        </w:rPr>
        <w:t>zpracuj následující úkoly:</w:t>
      </w:r>
    </w:p>
    <w:p w:rsidR="00343536" w:rsidRDefault="00343536" w:rsidP="003D2E0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Vypiš z textu 1 přímou řeč.</w:t>
      </w:r>
    </w:p>
    <w:p w:rsidR="0075792D" w:rsidRDefault="004917A4" w:rsidP="00E5188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Vysvětli, co znamená</w:t>
      </w:r>
      <w:r w:rsidR="00E518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14299">
        <w:rPr>
          <w:rFonts w:ascii="Times New Roman" w:hAnsi="Times New Roman"/>
          <w:sz w:val="24"/>
          <w:szCs w:val="24"/>
        </w:rPr>
        <w:t xml:space="preserve"> </w:t>
      </w:r>
      <w:r w:rsidRPr="004917A4">
        <w:rPr>
          <w:rFonts w:ascii="Times New Roman" w:hAnsi="Times New Roman"/>
          <w:sz w:val="24"/>
          <w:szCs w:val="24"/>
          <w:u w:val="single"/>
        </w:rPr>
        <w:t>pšenice mu nepokvete</w:t>
      </w:r>
      <w:r>
        <w:rPr>
          <w:rFonts w:ascii="Times New Roman" w:hAnsi="Times New Roman"/>
          <w:sz w:val="24"/>
          <w:szCs w:val="24"/>
        </w:rPr>
        <w:t>.</w:t>
      </w:r>
    </w:p>
    <w:p w:rsidR="00E51881" w:rsidRPr="00E51881" w:rsidRDefault="00E51881" w:rsidP="00E51881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Vypiš z textu  místo, které nám dokazuje, že se jedná </w:t>
      </w:r>
      <w:r w:rsidRPr="00E51881">
        <w:rPr>
          <w:rFonts w:ascii="Times New Roman" w:hAnsi="Times New Roman"/>
          <w:sz w:val="24"/>
          <w:szCs w:val="24"/>
          <w:u w:val="single"/>
        </w:rPr>
        <w:t>o pohádku</w:t>
      </w:r>
      <w:r>
        <w:rPr>
          <w:rFonts w:ascii="Times New Roman" w:hAnsi="Times New Roman"/>
          <w:sz w:val="24"/>
          <w:szCs w:val="24"/>
        </w:rPr>
        <w:t>.</w:t>
      </w:r>
    </w:p>
    <w:sectPr w:rsidR="00E51881" w:rsidRPr="00E5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724"/>
    <w:multiLevelType w:val="hybridMultilevel"/>
    <w:tmpl w:val="2E386E22"/>
    <w:lvl w:ilvl="0" w:tplc="96941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420"/>
    <w:multiLevelType w:val="hybridMultilevel"/>
    <w:tmpl w:val="02BC2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9CA"/>
    <w:multiLevelType w:val="hybridMultilevel"/>
    <w:tmpl w:val="BF1AF5D2"/>
    <w:lvl w:ilvl="0" w:tplc="9D6EEC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B60A3E"/>
    <w:multiLevelType w:val="hybridMultilevel"/>
    <w:tmpl w:val="3BF81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0B"/>
    <w:rsid w:val="00012441"/>
    <w:rsid w:val="000864A1"/>
    <w:rsid w:val="000F5AE2"/>
    <w:rsid w:val="0015645F"/>
    <w:rsid w:val="001E2E92"/>
    <w:rsid w:val="0024426D"/>
    <w:rsid w:val="00343536"/>
    <w:rsid w:val="003D2E0B"/>
    <w:rsid w:val="004917A4"/>
    <w:rsid w:val="00507111"/>
    <w:rsid w:val="005E3F7B"/>
    <w:rsid w:val="006C1C2E"/>
    <w:rsid w:val="00745730"/>
    <w:rsid w:val="0075792D"/>
    <w:rsid w:val="007E2DD9"/>
    <w:rsid w:val="00966CD9"/>
    <w:rsid w:val="009672CF"/>
    <w:rsid w:val="00A14299"/>
    <w:rsid w:val="00BB6830"/>
    <w:rsid w:val="00BC003B"/>
    <w:rsid w:val="00C1334F"/>
    <w:rsid w:val="00DC5C61"/>
    <w:rsid w:val="00DD2174"/>
    <w:rsid w:val="00DF5AA8"/>
    <w:rsid w:val="00E01DB6"/>
    <w:rsid w:val="00E04E15"/>
    <w:rsid w:val="00E13250"/>
    <w:rsid w:val="00E51881"/>
    <w:rsid w:val="00F31DD7"/>
    <w:rsid w:val="00F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D08F"/>
  <w15:chartTrackingRefBased/>
  <w15:docId w15:val="{002A074C-8619-4F7C-AE7F-1769A781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E0B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2E0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rozbory-privlastek-shodny-neshodny-1-uroven/2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4/04/test-privlastek-shodny-a-neshodny-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5/01/vetne-cleny-harry-pott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cesky.cz/rozbory-vetne-cleny-mix-1-uroven/29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ZSS_NB_U18\Desktop\Zad&#225;n&#237;%20&#250;kol&#367;%206.A\urbanova.sul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ZSS_NB_U18</dc:creator>
  <cp:keywords/>
  <dc:description/>
  <cp:lastModifiedBy>ZSS_NB_U18</cp:lastModifiedBy>
  <cp:revision>30</cp:revision>
  <dcterms:created xsi:type="dcterms:W3CDTF">2020-06-03T07:45:00Z</dcterms:created>
  <dcterms:modified xsi:type="dcterms:W3CDTF">2020-06-05T16:32:00Z</dcterms:modified>
</cp:coreProperties>
</file>