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5C" w:rsidRPr="00DE1B5C" w:rsidRDefault="00DE1B5C" w:rsidP="00DE1B5C">
      <w:pPr>
        <w:spacing w:before="300" w:after="0" w:line="240" w:lineRule="auto"/>
        <w:jc w:val="both"/>
        <w:outlineLvl w:val="2"/>
        <w:rPr>
          <w:rFonts w:ascii="Arial Nova Cond Light" w:eastAsia="Times New Roman" w:hAnsi="Arial Nova Cond Light" w:cs="Times New Roman"/>
          <w:b/>
          <w:bCs/>
          <w:color w:val="1B01E1"/>
          <w:sz w:val="24"/>
          <w:szCs w:val="24"/>
          <w:lang w:eastAsia="cs-CZ"/>
        </w:rPr>
      </w:pPr>
      <w:r w:rsidRPr="00DE1B5C">
        <w:rPr>
          <w:rFonts w:ascii="Arial Nova Cond Light" w:eastAsia="Times New Roman" w:hAnsi="Arial Nova Cond Light" w:cs="Times New Roman"/>
          <w:b/>
          <w:bCs/>
          <w:color w:val="1B01E1"/>
          <w:sz w:val="24"/>
          <w:szCs w:val="24"/>
          <w:lang w:eastAsia="cs-CZ"/>
        </w:rPr>
        <w:t>Povrch kvádru</w:t>
      </w:r>
    </w:p>
    <w:p w:rsidR="00DE1B5C" w:rsidRPr="00DE1B5C" w:rsidRDefault="00DE1B5C" w:rsidP="00DE1B5C">
      <w:pPr>
        <w:spacing w:before="100" w:beforeAutospacing="1" w:after="100" w:afterAutospacing="1" w:line="240" w:lineRule="auto"/>
        <w:jc w:val="both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  <w:r w:rsidRPr="00DE1B5C">
        <w:rPr>
          <w:rFonts w:ascii="Arial Nova Cond Light" w:eastAsia="Times New Roman" w:hAnsi="Arial Nova Cond Light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676910</wp:posOffset>
            </wp:positionV>
            <wp:extent cx="1182757" cy="1813560"/>
            <wp:effectExtent l="0" t="0" r="0" b="0"/>
            <wp:wrapThrough wrapText="bothSides">
              <wp:wrapPolygon edited="0">
                <wp:start x="0" y="0"/>
                <wp:lineTo x="0" y="21328"/>
                <wp:lineTo x="21229" y="21328"/>
                <wp:lineTo x="21229" y="0"/>
                <wp:lineTo x="0" y="0"/>
              </wp:wrapPolygon>
            </wp:wrapThrough>
            <wp:docPr id="3" name="Obrázek 3" descr="http://www.vyukovematerialy.cz/matika/5/geometr/uvo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ukovematerialy.cz/matika/5/geometr/uvod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57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Nejdříve si 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zopakujte, jak se počítá obsah obdélníku. Ten se vypočítá tak, že se navzájem vynásobí strany obdélníku. Pokud tyto strany označíme písmenky </w:t>
      </w:r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a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 </w:t>
      </w:r>
      <w:proofErr w:type="spellStart"/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a</w:t>
      </w:r>
      <w:proofErr w:type="spellEnd"/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 </w:t>
      </w:r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b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, platí pro obsah obdélníku vzoreček</w:t>
      </w:r>
    </w:p>
    <w:p w:rsidR="00DE1B5C" w:rsidRPr="00DE1B5C" w:rsidRDefault="00DE1B5C" w:rsidP="00DE1B5C">
      <w:pPr>
        <w:spacing w:after="0" w:line="240" w:lineRule="auto"/>
        <w:jc w:val="center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</w:p>
    <w:p w:rsidR="00DE1B5C" w:rsidRPr="00DE1B5C" w:rsidRDefault="00DE1B5C" w:rsidP="00DE1B5C">
      <w:pPr>
        <w:spacing w:before="300" w:after="0" w:line="240" w:lineRule="auto"/>
        <w:ind w:left="1118"/>
        <w:outlineLvl w:val="2"/>
        <w:rPr>
          <w:rFonts w:ascii="Arial Nova Cond Light" w:eastAsia="Times New Roman" w:hAnsi="Arial Nova Cond Light" w:cs="Times New Roman"/>
          <w:b/>
          <w:bCs/>
          <w:color w:val="FF0000"/>
          <w:sz w:val="52"/>
          <w:szCs w:val="24"/>
          <w:lang w:eastAsia="cs-CZ"/>
        </w:rPr>
      </w:pPr>
      <w:r w:rsidRPr="00DE1B5C">
        <w:rPr>
          <w:rFonts w:ascii="Arial Nova Cond Light" w:eastAsia="Times New Roman" w:hAnsi="Arial Nova Cond Light" w:cs="Times New Roman"/>
          <w:b/>
          <w:bCs/>
          <w:color w:val="FF0000"/>
          <w:sz w:val="52"/>
          <w:szCs w:val="24"/>
          <w:lang w:eastAsia="cs-CZ"/>
        </w:rPr>
        <w:t>S = a • b</w:t>
      </w:r>
    </w:p>
    <w:p w:rsidR="00246646" w:rsidRDefault="00DE1B5C" w:rsidP="00DE1B5C">
      <w:pPr>
        <w:spacing w:before="100" w:beforeAutospacing="1" w:after="100" w:afterAutospacing="1" w:line="240" w:lineRule="auto"/>
        <w:jc w:val="both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  <w:r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Spočítali jsme, že kvádr má 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6</w:t>
      </w:r>
      <w:r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 stěn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. Stěny kvádru mají tvar obdélníku, vždy dvě stěny jsou stejné</w:t>
      </w:r>
      <w:r w:rsidR="00246646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, takže můžeme 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odvodit vzore</w:t>
      </w:r>
      <w:r w:rsidR="00246646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ček 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pro výpočet povrchu kvádru. </w:t>
      </w:r>
    </w:p>
    <w:p w:rsidR="00246646" w:rsidRDefault="00246646" w:rsidP="00DE1B5C">
      <w:pPr>
        <w:spacing w:before="100" w:beforeAutospacing="1" w:after="100" w:afterAutospacing="1" w:line="240" w:lineRule="auto"/>
        <w:jc w:val="both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</w:p>
    <w:p w:rsidR="00DE1B5C" w:rsidRPr="00DE1B5C" w:rsidRDefault="00DE1B5C" w:rsidP="00DE1B5C">
      <w:pPr>
        <w:spacing w:before="100" w:beforeAutospacing="1" w:after="100" w:afterAutospacing="1" w:line="240" w:lineRule="auto"/>
        <w:jc w:val="both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Podívej se obrázek</w:t>
      </w:r>
      <w:r w:rsidR="00246646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 síť kvádru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, hrany kvádru jsou označeny písmeny </w:t>
      </w:r>
      <w:r w:rsidRPr="00DE1B5C">
        <w:rPr>
          <w:rFonts w:ascii="Arial Nova Cond Light" w:eastAsia="Times New Roman" w:hAnsi="Arial Nova Cond Light" w:cs="Times New Roman"/>
          <w:i/>
          <w:iCs/>
          <w:color w:val="000000"/>
          <w:sz w:val="24"/>
          <w:szCs w:val="24"/>
          <w:lang w:eastAsia="cs-CZ"/>
        </w:rPr>
        <w:t>a, b, c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:</w:t>
      </w:r>
    </w:p>
    <w:p w:rsidR="00DE1B5C" w:rsidRPr="00DE1B5C" w:rsidRDefault="00246646" w:rsidP="00DE1B5C">
      <w:pPr>
        <w:spacing w:after="0" w:line="240" w:lineRule="auto"/>
        <w:jc w:val="center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  <w:r w:rsidRPr="00DE1B5C">
        <w:rPr>
          <w:rFonts w:ascii="Arial Nova Cond Light" w:eastAsia="Times New Roman" w:hAnsi="Arial Nova Cond Light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332105</wp:posOffset>
            </wp:positionV>
            <wp:extent cx="469392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77" y="21395"/>
                <wp:lineTo x="21477" y="0"/>
                <wp:lineTo x="0" y="0"/>
              </wp:wrapPolygon>
            </wp:wrapTight>
            <wp:docPr id="2" name="Obrázek 2" descr="http://www.vyukovematerialy.cz/matika/5/geometr/uvod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yukovematerialy.cz/matika/5/geometr/uvod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B5C">
        <w:rPr>
          <w:rFonts w:ascii="Arial Nova Cond Light" w:eastAsia="Times New Roman" w:hAnsi="Arial Nova Cond Light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290195</wp:posOffset>
            </wp:positionV>
            <wp:extent cx="3878580" cy="1957705"/>
            <wp:effectExtent l="0" t="0" r="7620" b="4445"/>
            <wp:wrapThrough wrapText="bothSides">
              <wp:wrapPolygon edited="0">
                <wp:start x="0" y="0"/>
                <wp:lineTo x="0" y="21439"/>
                <wp:lineTo x="21536" y="21439"/>
                <wp:lineTo x="21536" y="0"/>
                <wp:lineTo x="0" y="0"/>
              </wp:wrapPolygon>
            </wp:wrapThrough>
            <wp:docPr id="1" name="Obrázek 1" descr="http://www.vyukovematerialy.cz/matika/5/geometr/uvo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ukovematerialy.cz/matika/5/geometr/uvod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B5C"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 </w:t>
      </w:r>
    </w:p>
    <w:p w:rsidR="00DE1B5C" w:rsidRPr="00DE1B5C" w:rsidRDefault="00DE1B5C" w:rsidP="00DE1B5C">
      <w:pPr>
        <w:spacing w:before="100" w:beforeAutospacing="1" w:after="100" w:afterAutospacing="1" w:line="240" w:lineRule="auto"/>
        <w:ind w:left="1118"/>
        <w:jc w:val="center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  <w:r w:rsidRPr="00DE1B5C">
        <w:rPr>
          <w:rFonts w:ascii="Arial Nova Cond Light" w:eastAsia="Times New Roman" w:hAnsi="Arial Nova Cond Light" w:cs="Times New Roman"/>
          <w:i/>
          <w:iCs/>
          <w:color w:val="000000"/>
          <w:sz w:val="24"/>
          <w:szCs w:val="24"/>
          <w:lang w:eastAsia="cs-CZ"/>
        </w:rPr>
        <w:t>http://www.wikimedia.org</w:t>
      </w:r>
    </w:p>
    <w:p w:rsidR="00246646" w:rsidRDefault="00246646" w:rsidP="00DE1B5C">
      <w:pPr>
        <w:spacing w:after="0" w:line="240" w:lineRule="auto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</w:p>
    <w:p w:rsidR="00DE1B5C" w:rsidRPr="00DE1B5C" w:rsidRDefault="00DE1B5C" w:rsidP="00DE1B5C">
      <w:pPr>
        <w:spacing w:after="0" w:line="240" w:lineRule="auto"/>
        <w:rPr>
          <w:rFonts w:ascii="Arial Nova Cond Light" w:eastAsia="Times New Roman" w:hAnsi="Arial Nova Cond Light" w:cs="Times New Roman"/>
          <w:sz w:val="24"/>
          <w:szCs w:val="24"/>
          <w:lang w:eastAsia="cs-CZ"/>
        </w:rPr>
      </w:pP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S = 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FA1D00"/>
          <w:sz w:val="24"/>
          <w:szCs w:val="24"/>
          <w:lang w:eastAsia="cs-CZ"/>
        </w:rPr>
        <w:t>2 .</w:t>
      </w:r>
      <w:proofErr w:type="gramEnd"/>
      <w:r w:rsidRPr="00DE1B5C">
        <w:rPr>
          <w:rFonts w:ascii="Arial Nova Cond Light" w:eastAsia="Times New Roman" w:hAnsi="Arial Nova Cond Light" w:cs="Times New Roman"/>
          <w:b/>
          <w:bCs/>
          <w:color w:val="FA1D00"/>
          <w:sz w:val="24"/>
          <w:szCs w:val="24"/>
          <w:lang w:eastAsia="cs-CZ"/>
        </w:rPr>
        <w:t xml:space="preserve"> 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FA1D00"/>
          <w:sz w:val="24"/>
          <w:szCs w:val="24"/>
          <w:lang w:eastAsia="cs-CZ"/>
        </w:rPr>
        <w:t>a .</w:t>
      </w:r>
      <w:proofErr w:type="gramEnd"/>
      <w:r w:rsidRPr="00DE1B5C">
        <w:rPr>
          <w:rFonts w:ascii="Arial Nova Cond Light" w:eastAsia="Times New Roman" w:hAnsi="Arial Nova Cond Light" w:cs="Times New Roman"/>
          <w:b/>
          <w:bCs/>
          <w:color w:val="FA1D00"/>
          <w:sz w:val="24"/>
          <w:szCs w:val="24"/>
          <w:lang w:eastAsia="cs-CZ"/>
        </w:rPr>
        <w:t xml:space="preserve"> b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 + 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1B01E1"/>
          <w:sz w:val="24"/>
          <w:szCs w:val="24"/>
          <w:lang w:eastAsia="cs-CZ"/>
        </w:rPr>
        <w:t>2 .</w:t>
      </w:r>
      <w:proofErr w:type="gramEnd"/>
      <w:r w:rsidRPr="00DE1B5C">
        <w:rPr>
          <w:rFonts w:ascii="Arial Nova Cond Light" w:eastAsia="Times New Roman" w:hAnsi="Arial Nova Cond Light" w:cs="Times New Roman"/>
          <w:b/>
          <w:bCs/>
          <w:color w:val="1B01E1"/>
          <w:sz w:val="24"/>
          <w:szCs w:val="24"/>
          <w:lang w:eastAsia="cs-CZ"/>
        </w:rPr>
        <w:t xml:space="preserve"> 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1B01E1"/>
          <w:sz w:val="24"/>
          <w:szCs w:val="24"/>
          <w:lang w:eastAsia="cs-CZ"/>
        </w:rPr>
        <w:t>b .</w:t>
      </w:r>
      <w:proofErr w:type="gramEnd"/>
      <w:r w:rsidRPr="00DE1B5C">
        <w:rPr>
          <w:rFonts w:ascii="Arial Nova Cond Light" w:eastAsia="Times New Roman" w:hAnsi="Arial Nova Cond Light" w:cs="Times New Roman"/>
          <w:b/>
          <w:bCs/>
          <w:color w:val="1B01E1"/>
          <w:sz w:val="24"/>
          <w:szCs w:val="24"/>
          <w:lang w:eastAsia="cs-CZ"/>
        </w:rPr>
        <w:t xml:space="preserve"> c 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+ 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C45911" w:themeColor="accent2" w:themeShade="BF"/>
          <w:sz w:val="24"/>
          <w:szCs w:val="24"/>
          <w:lang w:eastAsia="cs-CZ"/>
        </w:rPr>
        <w:t>2 .</w:t>
      </w:r>
      <w:proofErr w:type="gramEnd"/>
      <w:r w:rsidRPr="00DE1B5C">
        <w:rPr>
          <w:rFonts w:ascii="Arial Nova Cond Light" w:eastAsia="Times New Roman" w:hAnsi="Arial Nova Cond Light" w:cs="Times New Roman"/>
          <w:b/>
          <w:bCs/>
          <w:color w:val="C45911" w:themeColor="accent2" w:themeShade="BF"/>
          <w:sz w:val="24"/>
          <w:szCs w:val="24"/>
          <w:lang w:eastAsia="cs-CZ"/>
        </w:rPr>
        <w:t xml:space="preserve"> 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C45911" w:themeColor="accent2" w:themeShade="BF"/>
          <w:sz w:val="24"/>
          <w:szCs w:val="24"/>
          <w:lang w:eastAsia="cs-CZ"/>
        </w:rPr>
        <w:t>c .</w:t>
      </w:r>
      <w:proofErr w:type="gramEnd"/>
      <w:r w:rsidRPr="00DE1B5C">
        <w:rPr>
          <w:rFonts w:ascii="Arial Nova Cond Light" w:eastAsia="Times New Roman" w:hAnsi="Arial Nova Cond Light" w:cs="Times New Roman"/>
          <w:b/>
          <w:bCs/>
          <w:color w:val="C45911" w:themeColor="accent2" w:themeShade="BF"/>
          <w:sz w:val="24"/>
          <w:szCs w:val="24"/>
          <w:lang w:eastAsia="cs-CZ"/>
        </w:rPr>
        <w:t xml:space="preserve"> a</w:t>
      </w:r>
      <w:r w:rsidRPr="00DE1B5C">
        <w:rPr>
          <w:rFonts w:ascii="Arial Nova Cond Light" w:eastAsia="Times New Roman" w:hAnsi="Arial Nova Cond Light" w:cs="Times New Roman"/>
          <w:color w:val="C45911" w:themeColor="accent2" w:themeShade="BF"/>
          <w:sz w:val="24"/>
          <w:szCs w:val="24"/>
          <w:lang w:eastAsia="cs-CZ"/>
        </w:rPr>
        <w:t> </w:t>
      </w:r>
      <w:r w:rsidRPr="00DE1B5C"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>= 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2 .</w:t>
      </w:r>
      <w:proofErr w:type="gramEnd"/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( a</w:t>
      </w:r>
      <w:r w:rsidR="00246646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.</w:t>
      </w:r>
      <w:proofErr w:type="gramEnd"/>
      <w:r w:rsidR="00246646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b + b</w:t>
      </w:r>
      <w:r w:rsidR="00246646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 xml:space="preserve"> . </w:t>
      </w:r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 xml:space="preserve">c + </w:t>
      </w:r>
      <w:proofErr w:type="gramStart"/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c</w:t>
      </w:r>
      <w:r w:rsidR="00246646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 xml:space="preserve"> .</w:t>
      </w:r>
      <w:proofErr w:type="gramEnd"/>
      <w:r w:rsidR="00246646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1B5C">
        <w:rPr>
          <w:rFonts w:ascii="Arial Nova Cond Light" w:eastAsia="Times New Roman" w:hAnsi="Arial Nova Cond Light" w:cs="Times New Roman"/>
          <w:b/>
          <w:bCs/>
          <w:color w:val="000000"/>
          <w:sz w:val="24"/>
          <w:szCs w:val="24"/>
          <w:lang w:eastAsia="cs-CZ"/>
        </w:rPr>
        <w:t>a)</w:t>
      </w:r>
    </w:p>
    <w:p w:rsidR="00246646" w:rsidRDefault="00246646" w:rsidP="00246646">
      <w:pPr>
        <w:spacing w:before="100" w:beforeAutospacing="1" w:after="100" w:afterAutospacing="1" w:line="240" w:lineRule="auto"/>
        <w:jc w:val="both"/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</w:pPr>
      <w:r>
        <w:rPr>
          <w:rFonts w:ascii="Arial Nova Cond Light" w:eastAsia="Times New Roman" w:hAnsi="Arial Nova Cond Light" w:cs="Times New Roman"/>
          <w:color w:val="000000"/>
          <w:sz w:val="24"/>
          <w:szCs w:val="24"/>
          <w:lang w:eastAsia="cs-CZ"/>
        </w:rPr>
        <w:t xml:space="preserve">Zapiš si do sešitu: </w:t>
      </w:r>
    </w:p>
    <w:p w:rsidR="00DE1B5C" w:rsidRPr="00DE1B5C" w:rsidRDefault="00246646" w:rsidP="00246646">
      <w:pPr>
        <w:spacing w:before="100" w:beforeAutospacing="1" w:after="100" w:afterAutospacing="1" w:line="240" w:lineRule="auto"/>
        <w:jc w:val="both"/>
        <w:rPr>
          <w:rFonts w:ascii="Arial Nova Cond Light" w:eastAsia="Times New Roman" w:hAnsi="Arial Nova Cond Light" w:cs="Times New Roman"/>
          <w:b/>
          <w:color w:val="000000"/>
          <w:sz w:val="24"/>
          <w:szCs w:val="24"/>
          <w:lang w:eastAsia="cs-CZ"/>
        </w:rPr>
      </w:pPr>
      <w:r w:rsidRPr="00246646">
        <w:rPr>
          <w:rFonts w:ascii="Arial Nova Cond Light" w:eastAsia="Times New Roman" w:hAnsi="Arial Nova Cond Light" w:cs="Times New Roman"/>
          <w:b/>
          <w:color w:val="000000"/>
          <w:sz w:val="24"/>
          <w:szCs w:val="24"/>
          <w:lang w:eastAsia="cs-CZ"/>
        </w:rPr>
        <w:t>V</w:t>
      </w:r>
      <w:r w:rsidR="00DE1B5C" w:rsidRPr="00DE1B5C">
        <w:rPr>
          <w:rFonts w:ascii="Arial Nova Cond Light" w:eastAsia="Times New Roman" w:hAnsi="Arial Nova Cond Light" w:cs="Times New Roman"/>
          <w:b/>
          <w:color w:val="000000"/>
          <w:sz w:val="24"/>
          <w:szCs w:val="24"/>
          <w:lang w:eastAsia="cs-CZ"/>
        </w:rPr>
        <w:t xml:space="preserve">ýpočet povrchu </w:t>
      </w:r>
      <w:r w:rsidRPr="00246646">
        <w:rPr>
          <w:rFonts w:ascii="Arial Nova Cond Light" w:eastAsia="Times New Roman" w:hAnsi="Arial Nova Cond Light" w:cs="Times New Roman"/>
          <w:b/>
          <w:color w:val="000000"/>
          <w:sz w:val="24"/>
          <w:szCs w:val="24"/>
          <w:lang w:eastAsia="cs-CZ"/>
        </w:rPr>
        <w:t>kvádru</w:t>
      </w:r>
    </w:p>
    <w:p w:rsidR="00E54CD3" w:rsidRDefault="00246646">
      <w:pPr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3314700" cy="9525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46646" w:rsidRPr="00DE1B5C" w:rsidRDefault="00246646" w:rsidP="00246646">
                            <w:pPr>
                              <w:spacing w:before="300" w:after="0" w:line="240" w:lineRule="auto"/>
                              <w:outlineLvl w:val="2"/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</w:pPr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S = </w:t>
                            </w:r>
                            <w:proofErr w:type="gramStart"/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>2</w:t>
                            </w:r>
                            <w:r w:rsidRPr="00246646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 .</w:t>
                            </w:r>
                            <w:proofErr w:type="gramEnd"/>
                            <w:r w:rsidRPr="00246646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>( a</w:t>
                            </w:r>
                            <w:proofErr w:type="gramEnd"/>
                            <w:r w:rsidRPr="00246646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 . </w:t>
                            </w:r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b + </w:t>
                            </w:r>
                            <w:proofErr w:type="gramStart"/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>b</w:t>
                            </w:r>
                            <w:r w:rsidRPr="00246646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 .</w:t>
                            </w:r>
                            <w:proofErr w:type="gramEnd"/>
                            <w:r w:rsidRPr="00246646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c + </w:t>
                            </w:r>
                            <w:proofErr w:type="gramStart"/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>c</w:t>
                            </w:r>
                            <w:r w:rsidRPr="00246646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 .</w:t>
                            </w:r>
                            <w:proofErr w:type="gramEnd"/>
                            <w:r w:rsidRPr="00246646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Pr="00DE1B5C">
                              <w:rPr>
                                <w:rFonts w:ascii="Arial Nova Cond Light" w:eastAsia="Times New Roman" w:hAnsi="Arial Nova Cond Light" w:cs="Times New Roman"/>
                                <w:b/>
                                <w:bCs/>
                                <w:color w:val="FF0000"/>
                                <w:sz w:val="44"/>
                                <w:szCs w:val="24"/>
                                <w:lang w:eastAsia="cs-CZ"/>
                              </w:rPr>
                              <w:t>a )</w:t>
                            </w:r>
                            <w:proofErr w:type="gramEnd"/>
                          </w:p>
                          <w:p w:rsidR="00246646" w:rsidRDefault="0024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pt;margin-top:.45pt;width:261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" fillcolor="white [3201]" strokecolor="red" strokeweight="1.5pt">
                <v:textbox>
                  <w:txbxContent>
                    <w:p w:rsidR="00246646" w:rsidRPr="00DE1B5C" w:rsidRDefault="00246646" w:rsidP="00246646">
                      <w:pPr>
                        <w:spacing w:before="300" w:after="0" w:line="240" w:lineRule="auto"/>
                        <w:outlineLvl w:val="2"/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</w:pPr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S = </w:t>
                      </w:r>
                      <w:proofErr w:type="gramStart"/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>2</w:t>
                      </w:r>
                      <w:r w:rsidRPr="00246646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 .</w:t>
                      </w:r>
                      <w:proofErr w:type="gramEnd"/>
                      <w:r w:rsidRPr="00246646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 </w:t>
                      </w:r>
                      <w:proofErr w:type="gramStart"/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>( a</w:t>
                      </w:r>
                      <w:proofErr w:type="gramEnd"/>
                      <w:r w:rsidRPr="00246646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 . </w:t>
                      </w:r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b + </w:t>
                      </w:r>
                      <w:proofErr w:type="gramStart"/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>b</w:t>
                      </w:r>
                      <w:r w:rsidRPr="00246646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 .</w:t>
                      </w:r>
                      <w:proofErr w:type="gramEnd"/>
                      <w:r w:rsidRPr="00246646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 </w:t>
                      </w:r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c + </w:t>
                      </w:r>
                      <w:proofErr w:type="gramStart"/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>c</w:t>
                      </w:r>
                      <w:r w:rsidRPr="00246646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 .</w:t>
                      </w:r>
                      <w:proofErr w:type="gramEnd"/>
                      <w:r w:rsidRPr="00246646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 xml:space="preserve"> </w:t>
                      </w:r>
                      <w:proofErr w:type="gramStart"/>
                      <w:r w:rsidRPr="00DE1B5C">
                        <w:rPr>
                          <w:rFonts w:ascii="Arial Nova Cond Light" w:eastAsia="Times New Roman" w:hAnsi="Arial Nova Cond Light" w:cs="Times New Roman"/>
                          <w:b/>
                          <w:bCs/>
                          <w:color w:val="FF0000"/>
                          <w:sz w:val="44"/>
                          <w:szCs w:val="24"/>
                          <w:lang w:eastAsia="cs-CZ"/>
                        </w:rPr>
                        <w:t>a )</w:t>
                      </w:r>
                      <w:proofErr w:type="gramEnd"/>
                    </w:p>
                    <w:p w:rsidR="00246646" w:rsidRDefault="00246646"/>
                  </w:txbxContent>
                </v:textbox>
              </v:shape>
            </w:pict>
          </mc:Fallback>
        </mc:AlternateContent>
      </w:r>
    </w:p>
    <w:p w:rsidR="00246646" w:rsidRDefault="00246646">
      <w:pPr>
        <w:rPr>
          <w:rFonts w:ascii="Arial Nova Cond Light" w:hAnsi="Arial Nova Cond Light"/>
          <w:sz w:val="24"/>
          <w:szCs w:val="24"/>
        </w:rPr>
      </w:pPr>
    </w:p>
    <w:p w:rsidR="00246646" w:rsidRDefault="00246646">
      <w:pPr>
        <w:rPr>
          <w:rFonts w:ascii="Arial Nova Cond Light" w:hAnsi="Arial Nova Cond Light"/>
          <w:sz w:val="24"/>
          <w:szCs w:val="24"/>
        </w:rPr>
      </w:pPr>
    </w:p>
    <w:p w:rsidR="00246646" w:rsidRDefault="00246646">
      <w:pPr>
        <w:rPr>
          <w:rFonts w:ascii="Arial Nova Cond Light" w:hAnsi="Arial Nova Cond Light"/>
          <w:sz w:val="24"/>
          <w:szCs w:val="24"/>
        </w:rPr>
      </w:pPr>
    </w:p>
    <w:p w:rsidR="00246646" w:rsidRDefault="00246646" w:rsidP="00246646">
      <w:pPr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Zkusíme si to na příkladu: Vypočítej povrch kvádru, a = 5 cm, b = 4 cm, c= 7 cm</w:t>
      </w:r>
    </w:p>
    <w:p w:rsidR="00246646" w:rsidRDefault="00246646" w:rsidP="00246646">
      <w:pPr>
        <w:pStyle w:val="Odstavecseseznamem"/>
        <w:numPr>
          <w:ilvl w:val="0"/>
          <w:numId w:val="3"/>
        </w:numP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</w:pPr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Vzoreček: </w:t>
      </w:r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S = </w:t>
      </w:r>
      <w:proofErr w:type="gramStart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2 .</w:t>
      </w:r>
      <w:proofErr w:type="gramEnd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</w:t>
      </w:r>
      <w:proofErr w:type="gramStart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( a</w:t>
      </w:r>
      <w:proofErr w:type="gramEnd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. b + </w:t>
      </w:r>
      <w:proofErr w:type="gramStart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b .</w:t>
      </w:r>
      <w:proofErr w:type="gramEnd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c + </w:t>
      </w:r>
      <w:proofErr w:type="gramStart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c .</w:t>
      </w:r>
      <w:proofErr w:type="gramEnd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</w:t>
      </w:r>
      <w:proofErr w:type="gramStart"/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a )</w:t>
      </w:r>
      <w:proofErr w:type="gramEnd"/>
    </w:p>
    <w:p w:rsidR="00246646" w:rsidRDefault="00246646" w:rsidP="00246646">
      <w:pPr>
        <w:pStyle w:val="Odstavecseseznamem"/>
        <w:numPr>
          <w:ilvl w:val="0"/>
          <w:numId w:val="3"/>
        </w:numP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</w:pPr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Dosadíš do vzorečku: S = </w:t>
      </w:r>
      <w:proofErr w:type="gramStart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2 .</w:t>
      </w:r>
      <w:proofErr w:type="gramEnd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(</w:t>
      </w:r>
      <w:proofErr w:type="gramStart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5 .</w:t>
      </w:r>
      <w:proofErr w:type="gramEnd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4 + </w:t>
      </w:r>
      <w:proofErr w:type="gramStart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4 .</w:t>
      </w:r>
      <w:proofErr w:type="gramEnd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7 + </w:t>
      </w:r>
      <w:proofErr w:type="gramStart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>7 .</w:t>
      </w:r>
      <w:proofErr w:type="gramEnd"/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 5)</w:t>
      </w:r>
    </w:p>
    <w:p w:rsidR="00246646" w:rsidRPr="00246646" w:rsidRDefault="00246646" w:rsidP="00246646">
      <w:pPr>
        <w:pStyle w:val="Odstavecseseznamem"/>
        <w:numPr>
          <w:ilvl w:val="0"/>
          <w:numId w:val="3"/>
        </w:numP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</w:pPr>
      <w:r>
        <w:rPr>
          <w:rFonts w:ascii="Arial Nova Cond Light" w:eastAsia="Times New Roman" w:hAnsi="Arial Nova Cond Light" w:cs="Times New Roman"/>
          <w:bCs/>
          <w:sz w:val="24"/>
          <w:szCs w:val="24"/>
          <w:lang w:eastAsia="cs-CZ"/>
        </w:rPr>
        <w:t xml:space="preserve">Výsledek: </w:t>
      </w:r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u w:val="double"/>
          <w:lang w:eastAsia="cs-CZ"/>
        </w:rPr>
        <w:t>S = 166 cm</w:t>
      </w:r>
      <w:r w:rsidRPr="00246646">
        <w:rPr>
          <w:rFonts w:ascii="Arial Nova Cond Light" w:eastAsia="Times New Roman" w:hAnsi="Arial Nova Cond Light" w:cs="Times New Roman"/>
          <w:bCs/>
          <w:sz w:val="24"/>
          <w:szCs w:val="24"/>
          <w:u w:val="double"/>
          <w:vertAlign w:val="superscript"/>
          <w:lang w:eastAsia="cs-CZ"/>
        </w:rPr>
        <w:t>2</w:t>
      </w:r>
      <w:bookmarkStart w:id="0" w:name="_GoBack"/>
      <w:bookmarkEnd w:id="0"/>
    </w:p>
    <w:sectPr w:rsidR="00246646" w:rsidRPr="00246646" w:rsidSect="00DE1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5169"/>
    <w:multiLevelType w:val="hybridMultilevel"/>
    <w:tmpl w:val="151E5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63F"/>
    <w:multiLevelType w:val="hybridMultilevel"/>
    <w:tmpl w:val="1D1AF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2835"/>
    <w:multiLevelType w:val="hybridMultilevel"/>
    <w:tmpl w:val="D1AAF560"/>
    <w:lvl w:ilvl="0" w:tplc="21B8D5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5C"/>
    <w:rsid w:val="00246646"/>
    <w:rsid w:val="00DE1B5C"/>
    <w:rsid w:val="00E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C9D"/>
  <w15:chartTrackingRefBased/>
  <w15:docId w15:val="{F15B4885-19A3-4655-8784-C862AAC8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E1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E1B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ZSS_NB_U20</dc:creator>
  <cp:keywords/>
  <dc:description/>
  <cp:lastModifiedBy>ZSS_NB_U20</cp:lastModifiedBy>
  <cp:revision>1</cp:revision>
  <dcterms:created xsi:type="dcterms:W3CDTF">2020-05-26T09:31:00Z</dcterms:created>
  <dcterms:modified xsi:type="dcterms:W3CDTF">2020-05-26T09:54:00Z</dcterms:modified>
</cp:coreProperties>
</file>