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74A" w:rsidRPr="00CF53C8" w:rsidRDefault="00CF53C8">
      <w:pPr>
        <w:rPr>
          <w:b/>
          <w:sz w:val="44"/>
        </w:rPr>
      </w:pPr>
      <w:r w:rsidRPr="00CF53C8">
        <w:rPr>
          <w:b/>
          <w:sz w:val="44"/>
        </w:rPr>
        <w:t>JARNÍ ROLÁŽ</w:t>
      </w:r>
    </w:p>
    <w:p w:rsidR="00CF53C8" w:rsidRPr="00AB0BA9" w:rsidRDefault="00CF53C8">
      <w:r>
        <w:rPr>
          <w:noProof/>
          <w:lang w:eastAsia="cs-CZ"/>
        </w:rPr>
        <w:drawing>
          <wp:inline distT="0" distB="0" distL="0" distR="0">
            <wp:extent cx="1466850" cy="2200275"/>
            <wp:effectExtent l="0" t="0" r="0" b="9525"/>
            <wp:docPr id="1" name="Obrázek 1" descr="http://www.vytvarne-namety.cz/images/jaro/abg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ytvarne-namety.cz/images/jaro/abg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491" cy="2207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cs-CZ"/>
        </w:rPr>
        <w:drawing>
          <wp:inline distT="0" distB="0" distL="0" distR="0">
            <wp:extent cx="1440462" cy="2209800"/>
            <wp:effectExtent l="0" t="0" r="7620" b="0"/>
            <wp:docPr id="2" name="Obrázek 2" descr="http://www.vytvarne-namety.cz/images/jaro/abg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ytvarne-namety.cz/images/jaro/abg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797" cy="2217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cs-CZ"/>
        </w:rPr>
        <w:drawing>
          <wp:inline distT="0" distB="0" distL="0" distR="0">
            <wp:extent cx="2273544" cy="2209800"/>
            <wp:effectExtent l="0" t="0" r="0" b="0"/>
            <wp:docPr id="3" name="Obrázek 3" descr="http://www.vytvarne-namety.cz/images/jaro/abg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vytvarne-namety.cz/images/jaro/abg0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901" cy="2211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3C8" w:rsidRPr="00CF53C8" w:rsidRDefault="00CF53C8">
      <w:pPr>
        <w:rPr>
          <w:b/>
        </w:rPr>
      </w:pPr>
      <w:r w:rsidRPr="00CF53C8">
        <w:rPr>
          <w:b/>
        </w:rPr>
        <w:t>MATERIÁL:</w:t>
      </w:r>
    </w:p>
    <w:p w:rsidR="00CF53C8" w:rsidRDefault="00CF53C8">
      <w:r>
        <w:t>Čtvrtka / karton A4 (2x), A3 (1x) – lze i menší varianta (A5-2x, A4-1x)</w:t>
      </w:r>
    </w:p>
    <w:p w:rsidR="00CF53C8" w:rsidRDefault="00CF53C8" w:rsidP="00CF53C8">
      <w:pPr>
        <w:pStyle w:val="Odstavecseseznamem"/>
        <w:numPr>
          <w:ilvl w:val="0"/>
          <w:numId w:val="2"/>
        </w:numPr>
      </w:pPr>
      <w:r>
        <w:t>Menší formát může být i pouze obyčejný papír, větší formát by měl být tvrdší – doporučuji čtvrtku</w:t>
      </w:r>
    </w:p>
    <w:p w:rsidR="00CF53C8" w:rsidRDefault="00CF53C8">
      <w:r>
        <w:t>Tužka, pravítko, nůžky a lepidlo</w:t>
      </w:r>
    </w:p>
    <w:p w:rsidR="00CF53C8" w:rsidRDefault="00CF53C8">
      <w:r>
        <w:t>Vodové barvy + štětce – lze vybrat i jinou techniku (temperové barvy, pastelky….)</w:t>
      </w:r>
      <w:bookmarkStart w:id="0" w:name="_GoBack"/>
      <w:bookmarkEnd w:id="0"/>
    </w:p>
    <w:p w:rsidR="00CF53C8" w:rsidRPr="00CF53C8" w:rsidRDefault="00CF53C8">
      <w:pPr>
        <w:rPr>
          <w:b/>
        </w:rPr>
      </w:pPr>
      <w:r w:rsidRPr="00CF53C8">
        <w:rPr>
          <w:b/>
        </w:rPr>
        <w:t>POSTUP:</w:t>
      </w:r>
    </w:p>
    <w:p w:rsidR="00CF53C8" w:rsidRDefault="00CF53C8" w:rsidP="00CF53C8">
      <w:pPr>
        <w:pStyle w:val="Odstavecseseznamem"/>
        <w:numPr>
          <w:ilvl w:val="0"/>
          <w:numId w:val="1"/>
        </w:numPr>
      </w:pPr>
      <w:r>
        <w:t>Vyberte si dva druhy jarních květin (např.: tulipán, narcis, sněženka, hyacint…)</w:t>
      </w:r>
    </w:p>
    <w:p w:rsidR="00CF53C8" w:rsidRDefault="00CF53C8" w:rsidP="00CF53C8">
      <w:pPr>
        <w:pStyle w:val="Odstavecseseznamem"/>
        <w:numPr>
          <w:ilvl w:val="0"/>
          <w:numId w:val="1"/>
        </w:numPr>
      </w:pPr>
      <w:r>
        <w:t>Na dvě menší čtvrtky si nakreslete a vybarvěte květiny (na každou čtvrtku vždy jeden druh květin) – pracujte na výšku</w:t>
      </w:r>
    </w:p>
    <w:p w:rsidR="00CF53C8" w:rsidRDefault="00CF53C8" w:rsidP="00CF53C8">
      <w:pPr>
        <w:pStyle w:val="Odstavecseseznamem"/>
        <w:numPr>
          <w:ilvl w:val="0"/>
          <w:numId w:val="1"/>
        </w:numPr>
      </w:pPr>
      <w:r>
        <w:t>Po zaschnutí si z obrázků vytvořte tzv. „harmoniku“ – přehýbejte po širší straně na stejně velké části (oba obrázky se stejnou velikostí „harmoniky“) – následně rozstříhejte na proužky</w:t>
      </w:r>
    </w:p>
    <w:p w:rsidR="00CF53C8" w:rsidRDefault="00CF53C8" w:rsidP="00CF53C8">
      <w:pPr>
        <w:pStyle w:val="Odstavecseseznamem"/>
        <w:numPr>
          <w:ilvl w:val="0"/>
          <w:numId w:val="1"/>
        </w:numPr>
      </w:pPr>
      <w:r>
        <w:t>Na stejně velký části si přehněte i velkou čtvrtku (tu nerozstříháváme!) – přehýbáme po kratší straně</w:t>
      </w:r>
    </w:p>
    <w:p w:rsidR="00CF53C8" w:rsidRDefault="00CF53C8" w:rsidP="00AB0BA9">
      <w:pPr>
        <w:pStyle w:val="Odstavecseseznamem"/>
        <w:numPr>
          <w:ilvl w:val="0"/>
          <w:numId w:val="1"/>
        </w:numPr>
      </w:pPr>
      <w:r>
        <w:t>Střídavě postupně lepíme jednotlivé proužky z obrázků (postupujeme vždy z</w:t>
      </w:r>
      <w:r w:rsidR="00AB0BA9">
        <w:t> </w:t>
      </w:r>
      <w:r>
        <w:t>kraje</w:t>
      </w:r>
      <w:r w:rsidR="00AB0BA9">
        <w:t xml:space="preserve"> jeden např. tulipán a následně narcis…) – opakujeme až do konce</w:t>
      </w:r>
    </w:p>
    <w:p w:rsidR="00CF53C8" w:rsidRDefault="00CF53C8">
      <w:r>
        <w:rPr>
          <w:noProof/>
          <w:lang w:eastAsia="cs-CZ"/>
        </w:rPr>
        <w:drawing>
          <wp:inline distT="0" distB="0" distL="0" distR="0">
            <wp:extent cx="1880244" cy="1399737"/>
            <wp:effectExtent l="0" t="0" r="5715" b="0"/>
            <wp:docPr id="4" name="Obrázek 4" descr="http://www.vytvarne-namety.cz/images/jaro/abg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vytvarne-namety.cz/images/jaro/abg01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963" cy="1408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cs-CZ"/>
        </w:rPr>
        <w:drawing>
          <wp:inline distT="0" distB="0" distL="0" distR="0">
            <wp:extent cx="1879979" cy="1399540"/>
            <wp:effectExtent l="0" t="0" r="6350" b="0"/>
            <wp:docPr id="5" name="Obrázek 5" descr="http://www.vytvarne-namety.cz/images/jaro/abg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vytvarne-namety.cz/images/jaro/abg02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453" cy="141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cs-CZ"/>
        </w:rPr>
        <w:drawing>
          <wp:inline distT="0" distB="0" distL="0" distR="0">
            <wp:extent cx="1893627" cy="1409700"/>
            <wp:effectExtent l="0" t="0" r="0" b="0"/>
            <wp:docPr id="6" name="Obrázek 6" descr="http://www.vytvarne-namety.cz/images/jaro/abg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vytvarne-namety.cz/images/jaro/abg02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721" cy="1411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3C8" w:rsidRDefault="00CF53C8">
      <w:r>
        <w:t>Inspirace a obrázky ze stránek:</w:t>
      </w:r>
    </w:p>
    <w:p w:rsidR="00CF53C8" w:rsidRDefault="00CF53C8">
      <w:hyperlink r:id="rId11" w:history="1">
        <w:r>
          <w:rPr>
            <w:rStyle w:val="Hypertextovodkaz"/>
          </w:rPr>
          <w:t>http://www.vytvarne-namety.cz/index.php/obdobi/92-rocni-obdobi/jaro/1025-jarni-rolaz</w:t>
        </w:r>
      </w:hyperlink>
    </w:p>
    <w:sectPr w:rsidR="00CF5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F5611"/>
    <w:multiLevelType w:val="hybridMultilevel"/>
    <w:tmpl w:val="290E80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435AD"/>
    <w:multiLevelType w:val="hybridMultilevel"/>
    <w:tmpl w:val="8084E180"/>
    <w:lvl w:ilvl="0" w:tplc="4CF488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C8"/>
    <w:rsid w:val="008F474A"/>
    <w:rsid w:val="00AB0BA9"/>
    <w:rsid w:val="00C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CDA05"/>
  <w15:chartTrackingRefBased/>
  <w15:docId w15:val="{09A9F341-A23C-42AF-8F77-3C5F6750B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F53C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F5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vytvarne-namety.cz/index.php/obdobi/92-rocni-obdobi/jaro/1025-jarni-rolaz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2020-03-23T09:58:00Z</dcterms:created>
  <dcterms:modified xsi:type="dcterms:W3CDTF">2020-03-23T10:17:00Z</dcterms:modified>
</cp:coreProperties>
</file>