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272"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732"/>
        <w:gridCol w:w="10540"/>
      </w:tblGrid>
      <w:tr w:rsidR="00AC760D" w:rsidRPr="00AC760D" w:rsidTr="00AC760D">
        <w:trPr>
          <w:tblCellSpacing w:w="15" w:type="dxa"/>
        </w:trPr>
        <w:tc>
          <w:tcPr>
            <w:tcW w:w="26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AC760D" w:rsidRPr="00AC760D" w:rsidRDefault="00AC760D" w:rsidP="00AC760D">
            <w:pPr>
              <w:spacing w:after="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lang w:eastAsia="cs-CZ"/>
              </w:rPr>
              <w:t>PONDĚLÍ </w:t>
            </w:r>
          </w:p>
          <w:p w:rsidR="00AC760D" w:rsidRPr="00AC760D" w:rsidRDefault="00AC760D" w:rsidP="00AC760D">
            <w:pPr>
              <w:spacing w:before="100" w:beforeAutospacing="1" w:after="100" w:afterAutospacing="1"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lang w:eastAsia="cs-CZ"/>
              </w:rPr>
              <w:t>25. 5. 2020</w:t>
            </w:r>
          </w:p>
        </w:tc>
        <w:tc>
          <w:tcPr>
            <w:tcW w:w="104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AC760D" w:rsidRPr="00AC760D" w:rsidRDefault="00AC760D" w:rsidP="00AC760D">
            <w:pPr>
              <w:spacing w:after="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u w:val="single"/>
                <w:lang w:eastAsia="cs-CZ"/>
              </w:rPr>
              <w:t>Sešit geometrie:</w:t>
            </w:r>
            <w:r w:rsidRPr="00AC760D">
              <w:rPr>
                <w:rFonts w:ascii="Arial" w:eastAsia="Times New Roman" w:hAnsi="Arial" w:cs="Arial"/>
                <w:color w:val="3A3A3A"/>
                <w:sz w:val="26"/>
                <w:szCs w:val="26"/>
                <w:lang w:eastAsia="cs-CZ"/>
              </w:rPr>
              <w:t> Opakování povrch a objem krychle</w:t>
            </w:r>
          </w:p>
          <w:p w:rsidR="00AC760D" w:rsidRPr="00AC760D" w:rsidRDefault="00AC760D" w:rsidP="00AC760D">
            <w:pPr>
              <w:spacing w:after="0" w:line="240" w:lineRule="auto"/>
              <w:rPr>
                <w:rFonts w:ascii="Arial" w:eastAsia="Times New Roman" w:hAnsi="Arial" w:cs="Arial"/>
                <w:color w:val="3A3A3A"/>
                <w:sz w:val="26"/>
                <w:szCs w:val="26"/>
                <w:lang w:eastAsia="cs-CZ"/>
              </w:rPr>
            </w:pPr>
            <w:r w:rsidRPr="00AC760D">
              <w:rPr>
                <w:rFonts w:ascii="Arial" w:eastAsia="Times New Roman" w:hAnsi="Arial" w:cs="Arial"/>
                <w:b/>
                <w:bCs/>
                <w:color w:val="FF0000"/>
                <w:sz w:val="26"/>
                <w:szCs w:val="26"/>
                <w:bdr w:val="none" w:sz="0" w:space="0" w:color="auto" w:frame="1"/>
                <w:lang w:eastAsia="cs-CZ"/>
              </w:rPr>
              <w:t>Zopakuj si dnes vzorečky pro výpočet povrchu a objemu krychle.</w:t>
            </w:r>
          </w:p>
          <w:p w:rsidR="00AC760D" w:rsidRPr="00AC760D" w:rsidRDefault="00AC760D" w:rsidP="00AC760D">
            <w:pPr>
              <w:numPr>
                <w:ilvl w:val="0"/>
                <w:numId w:val="1"/>
              </w:numPr>
              <w:spacing w:after="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lang w:eastAsia="cs-CZ"/>
              </w:rPr>
              <w:t>Do sešitu geometrie vypočítej z učebnice př. 9 na str. 119 </w:t>
            </w:r>
          </w:p>
          <w:p w:rsidR="00AC760D" w:rsidRPr="00AC760D" w:rsidRDefault="00AC760D" w:rsidP="00AC760D">
            <w:pPr>
              <w:spacing w:after="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u w:val="single"/>
                <w:bdr w:val="none" w:sz="0" w:space="0" w:color="auto" w:frame="1"/>
                <w:lang w:eastAsia="cs-CZ"/>
              </w:rPr>
              <w:t>Pracovní sešit:</w:t>
            </w:r>
          </w:p>
          <w:p w:rsidR="00AC760D" w:rsidRPr="00AC760D" w:rsidRDefault="00AC760D" w:rsidP="00AC760D">
            <w:pPr>
              <w:numPr>
                <w:ilvl w:val="0"/>
                <w:numId w:val="2"/>
              </w:numPr>
              <w:spacing w:after="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lang w:eastAsia="cs-CZ"/>
              </w:rPr>
              <w:t>str. 44/6</w:t>
            </w:r>
          </w:p>
        </w:tc>
      </w:tr>
      <w:tr w:rsidR="00AC760D" w:rsidRPr="00AC760D" w:rsidTr="00AC760D">
        <w:trPr>
          <w:tblCellSpacing w:w="15" w:type="dxa"/>
        </w:trPr>
        <w:tc>
          <w:tcPr>
            <w:tcW w:w="26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AC760D" w:rsidRPr="00AC760D" w:rsidRDefault="00AC760D" w:rsidP="00AC760D">
            <w:pPr>
              <w:spacing w:after="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lang w:eastAsia="cs-CZ"/>
              </w:rPr>
              <w:t>ÚTERÝ</w:t>
            </w:r>
          </w:p>
          <w:p w:rsidR="00AC760D" w:rsidRPr="00AC760D" w:rsidRDefault="00AC760D" w:rsidP="00AC760D">
            <w:pPr>
              <w:spacing w:before="100" w:beforeAutospacing="1" w:after="100" w:afterAutospacing="1"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lang w:eastAsia="cs-CZ"/>
              </w:rPr>
              <w:t>26. 5. 2020</w:t>
            </w:r>
          </w:p>
        </w:tc>
        <w:tc>
          <w:tcPr>
            <w:tcW w:w="104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AC760D" w:rsidRPr="00AC760D" w:rsidRDefault="00AC760D" w:rsidP="00AC760D">
            <w:pPr>
              <w:spacing w:after="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u w:val="single"/>
                <w:lang w:eastAsia="cs-CZ"/>
              </w:rPr>
              <w:t>Sešit geometrie:</w:t>
            </w:r>
            <w:r w:rsidRPr="00AC760D">
              <w:rPr>
                <w:rFonts w:ascii="Arial" w:eastAsia="Times New Roman" w:hAnsi="Arial" w:cs="Arial"/>
                <w:color w:val="3A3A3A"/>
                <w:sz w:val="26"/>
                <w:szCs w:val="26"/>
                <w:lang w:eastAsia="cs-CZ"/>
              </w:rPr>
              <w:t> Jednotky objemu, opakování – krychle, základní vlastnosti kvádru.</w:t>
            </w:r>
          </w:p>
          <w:p w:rsidR="00AC760D" w:rsidRPr="00AC760D" w:rsidRDefault="00AC760D" w:rsidP="00AC760D">
            <w:pPr>
              <w:spacing w:after="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u w:val="single"/>
                <w:lang w:eastAsia="cs-CZ"/>
              </w:rPr>
              <w:t>On-line výuka:</w:t>
            </w:r>
            <w:r w:rsidRPr="00AC760D">
              <w:rPr>
                <w:rFonts w:ascii="Arial" w:eastAsia="Times New Roman" w:hAnsi="Arial" w:cs="Arial"/>
                <w:color w:val="3A3A3A"/>
                <w:sz w:val="26"/>
                <w:szCs w:val="26"/>
                <w:lang w:eastAsia="cs-CZ"/>
              </w:rPr>
              <w:t> od 10:00 do 11:00 </w:t>
            </w:r>
            <w:hyperlink r:id="rId5" w:history="1">
              <w:r w:rsidRPr="00AC760D">
                <w:rPr>
                  <w:rFonts w:ascii="Arial" w:eastAsia="Times New Roman" w:hAnsi="Arial" w:cs="Arial"/>
                  <w:b/>
                  <w:bCs/>
                  <w:i/>
                  <w:iCs/>
                  <w:color w:val="FF00FF"/>
                  <w:sz w:val="26"/>
                  <w:szCs w:val="26"/>
                  <w:u w:val="single"/>
                  <w:bdr w:val="none" w:sz="0" w:space="0" w:color="auto" w:frame="1"/>
                  <w:lang w:eastAsia="cs-CZ"/>
                </w:rPr>
                <w:t>zde.</w:t>
              </w:r>
            </w:hyperlink>
          </w:p>
          <w:p w:rsidR="00AC760D" w:rsidRPr="00AC760D" w:rsidRDefault="00AC760D" w:rsidP="00AC760D">
            <w:pPr>
              <w:spacing w:after="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u w:val="single"/>
                <w:bdr w:val="none" w:sz="0" w:space="0" w:color="auto" w:frame="1"/>
                <w:lang w:eastAsia="cs-CZ"/>
              </w:rPr>
              <w:t>Připravte si:</w:t>
            </w:r>
            <w:r w:rsidRPr="00AC760D">
              <w:rPr>
                <w:rFonts w:ascii="Arial" w:eastAsia="Times New Roman" w:hAnsi="Arial" w:cs="Arial"/>
                <w:color w:val="3A3A3A"/>
                <w:sz w:val="26"/>
                <w:szCs w:val="26"/>
                <w:lang w:eastAsia="cs-CZ"/>
              </w:rPr>
              <w:t> Sešit geometrie, pracovní sešit geometrie, psací pomůcky.</w:t>
            </w:r>
          </w:p>
          <w:p w:rsidR="00AC760D" w:rsidRPr="00AC760D" w:rsidRDefault="00AC760D" w:rsidP="00AC760D">
            <w:pPr>
              <w:spacing w:after="36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lang w:eastAsia="cs-CZ"/>
              </w:rPr>
              <w:t>Ti, co budou na on-line hodině, nedělejte si žádné úkoly z pondělního dne, uděláme si začátek spolu, ať víte, jak na to.</w:t>
            </w:r>
          </w:p>
          <w:p w:rsidR="00AC760D" w:rsidRPr="00AC760D" w:rsidRDefault="00AC760D" w:rsidP="00AC760D">
            <w:pPr>
              <w:spacing w:after="0" w:line="240" w:lineRule="auto"/>
              <w:rPr>
                <w:rFonts w:ascii="Arial" w:eastAsia="Times New Roman" w:hAnsi="Arial" w:cs="Arial"/>
                <w:color w:val="3A3A3A"/>
                <w:sz w:val="26"/>
                <w:szCs w:val="26"/>
                <w:lang w:eastAsia="cs-CZ"/>
              </w:rPr>
            </w:pPr>
            <w:r w:rsidRPr="00AC760D">
              <w:rPr>
                <w:rFonts w:ascii="Arial" w:eastAsia="Times New Roman" w:hAnsi="Arial" w:cs="Arial"/>
                <w:i/>
                <w:iCs/>
                <w:color w:val="3A3A3A"/>
                <w:sz w:val="26"/>
                <w:szCs w:val="26"/>
                <w:bdr w:val="none" w:sz="0" w:space="0" w:color="auto" w:frame="1"/>
                <w:lang w:eastAsia="cs-CZ"/>
              </w:rPr>
              <w:t>Pouze pro ty, kteří nebudou na on-line hodině:</w:t>
            </w:r>
          </w:p>
          <w:p w:rsidR="00AC760D" w:rsidRPr="00AC760D" w:rsidRDefault="00AC760D" w:rsidP="00AC760D">
            <w:pPr>
              <w:numPr>
                <w:ilvl w:val="0"/>
                <w:numId w:val="3"/>
              </w:numPr>
              <w:spacing w:after="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u w:val="single"/>
                <w:bdr w:val="none" w:sz="0" w:space="0" w:color="auto" w:frame="1"/>
                <w:lang w:eastAsia="cs-CZ"/>
              </w:rPr>
              <w:t>Sešit geometrie:</w:t>
            </w:r>
            <w:r w:rsidRPr="00AC760D">
              <w:rPr>
                <w:rFonts w:ascii="Arial" w:eastAsia="Times New Roman" w:hAnsi="Arial" w:cs="Arial"/>
                <w:color w:val="3A3A3A"/>
                <w:sz w:val="26"/>
                <w:szCs w:val="26"/>
                <w:lang w:eastAsia="cs-CZ"/>
              </w:rPr>
              <w:t xml:space="preserve"> Jednotky objemu – učebnice str. </w:t>
            </w:r>
            <w:proofErr w:type="gramStart"/>
            <w:r w:rsidRPr="00AC760D">
              <w:rPr>
                <w:rFonts w:ascii="Arial" w:eastAsia="Times New Roman" w:hAnsi="Arial" w:cs="Arial"/>
                <w:color w:val="3A3A3A"/>
                <w:sz w:val="26"/>
                <w:szCs w:val="26"/>
                <w:lang w:eastAsia="cs-CZ"/>
              </w:rPr>
              <w:t>123 – 125</w:t>
            </w:r>
            <w:proofErr w:type="gramEnd"/>
            <w:r w:rsidRPr="00AC760D">
              <w:rPr>
                <w:rFonts w:ascii="Arial" w:eastAsia="Times New Roman" w:hAnsi="Arial" w:cs="Arial"/>
                <w:color w:val="3A3A3A"/>
                <w:sz w:val="26"/>
                <w:szCs w:val="26"/>
                <w:lang w:eastAsia="cs-CZ"/>
              </w:rPr>
              <w:t>. Nastuduj si a udělej zápis do sešitu (alespoň fialové rámečky). Je potřeba pochopit vztahy mezi jednotkami.</w:t>
            </w:r>
          </w:p>
          <w:p w:rsidR="00AC760D" w:rsidRPr="00AC760D" w:rsidRDefault="00AC760D" w:rsidP="00AC760D">
            <w:pPr>
              <w:numPr>
                <w:ilvl w:val="0"/>
                <w:numId w:val="3"/>
              </w:numPr>
              <w:spacing w:after="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u w:val="single"/>
                <w:bdr w:val="none" w:sz="0" w:space="0" w:color="auto" w:frame="1"/>
                <w:lang w:eastAsia="cs-CZ"/>
              </w:rPr>
              <w:t>Sešit geometrie:</w:t>
            </w:r>
            <w:r w:rsidRPr="00AC760D">
              <w:rPr>
                <w:rFonts w:ascii="Arial" w:eastAsia="Times New Roman" w:hAnsi="Arial" w:cs="Arial"/>
                <w:color w:val="3A3A3A"/>
                <w:sz w:val="26"/>
                <w:szCs w:val="26"/>
                <w:lang w:eastAsia="cs-CZ"/>
              </w:rPr>
              <w:t> PS str. 45/1 celé</w:t>
            </w:r>
          </w:p>
          <w:p w:rsidR="00AC760D" w:rsidRPr="00AC760D" w:rsidRDefault="00AC760D" w:rsidP="00AC760D">
            <w:pPr>
              <w:numPr>
                <w:ilvl w:val="0"/>
                <w:numId w:val="3"/>
              </w:numPr>
              <w:spacing w:after="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u w:val="single"/>
                <w:bdr w:val="none" w:sz="0" w:space="0" w:color="auto" w:frame="1"/>
                <w:lang w:eastAsia="cs-CZ"/>
              </w:rPr>
              <w:t>On-line shrnutí</w:t>
            </w:r>
            <w:r w:rsidRPr="00AC760D">
              <w:rPr>
                <w:rFonts w:ascii="Arial" w:eastAsia="Times New Roman" w:hAnsi="Arial" w:cs="Arial"/>
                <w:color w:val="3A3A3A"/>
                <w:sz w:val="26"/>
                <w:szCs w:val="26"/>
                <w:lang w:eastAsia="cs-CZ"/>
              </w:rPr>
              <w:t> a procvičení </w:t>
            </w:r>
            <w:hyperlink r:id="rId6" w:history="1">
              <w:r w:rsidRPr="00AC760D">
                <w:rPr>
                  <w:rFonts w:ascii="Arial" w:eastAsia="Times New Roman" w:hAnsi="Arial" w:cs="Arial"/>
                  <w:b/>
                  <w:bCs/>
                  <w:color w:val="000000"/>
                  <w:sz w:val="26"/>
                  <w:szCs w:val="26"/>
                  <w:bdr w:val="none" w:sz="0" w:space="0" w:color="auto" w:frame="1"/>
                  <w:lang w:eastAsia="cs-CZ"/>
                </w:rPr>
                <w:t>zde</w:t>
              </w:r>
            </w:hyperlink>
            <w:r w:rsidRPr="00AC760D">
              <w:rPr>
                <w:rFonts w:ascii="Arial" w:eastAsia="Times New Roman" w:hAnsi="Arial" w:cs="Arial"/>
                <w:color w:val="3A3A3A"/>
                <w:sz w:val="26"/>
                <w:szCs w:val="26"/>
                <w:lang w:eastAsia="cs-CZ"/>
              </w:rPr>
              <w:t> </w:t>
            </w:r>
          </w:p>
        </w:tc>
      </w:tr>
      <w:tr w:rsidR="00AC760D" w:rsidRPr="00AC760D" w:rsidTr="00AC760D">
        <w:trPr>
          <w:tblCellSpacing w:w="15" w:type="dxa"/>
        </w:trPr>
        <w:tc>
          <w:tcPr>
            <w:tcW w:w="26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AC760D" w:rsidRPr="00AC760D" w:rsidRDefault="00AC760D" w:rsidP="00AC760D">
            <w:pPr>
              <w:spacing w:after="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lang w:eastAsia="cs-CZ"/>
              </w:rPr>
              <w:t>STŘEDA </w:t>
            </w:r>
          </w:p>
          <w:p w:rsidR="00AC760D" w:rsidRPr="00AC760D" w:rsidRDefault="00AC760D" w:rsidP="00AC760D">
            <w:pPr>
              <w:spacing w:before="100" w:beforeAutospacing="1" w:after="100" w:afterAutospacing="1"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lang w:eastAsia="cs-CZ"/>
              </w:rPr>
              <w:t>27. 5. 2020</w:t>
            </w:r>
          </w:p>
        </w:tc>
        <w:tc>
          <w:tcPr>
            <w:tcW w:w="104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AC760D" w:rsidRPr="00AC760D" w:rsidRDefault="00AC760D" w:rsidP="00AC760D">
            <w:pPr>
              <w:spacing w:after="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lang w:eastAsia="cs-CZ"/>
              </w:rPr>
              <w:t>dnes máš od matematiky volno</w:t>
            </w:r>
          </w:p>
        </w:tc>
      </w:tr>
      <w:tr w:rsidR="00AC760D" w:rsidRPr="00AC760D" w:rsidTr="00AC760D">
        <w:trPr>
          <w:tblCellSpacing w:w="15" w:type="dxa"/>
        </w:trPr>
        <w:tc>
          <w:tcPr>
            <w:tcW w:w="26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AC760D" w:rsidRPr="00AC760D" w:rsidRDefault="00AC760D" w:rsidP="00AC760D">
            <w:pPr>
              <w:spacing w:after="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lang w:eastAsia="cs-CZ"/>
              </w:rPr>
              <w:t>ČTVRTEK</w:t>
            </w:r>
          </w:p>
          <w:p w:rsidR="00AC760D" w:rsidRPr="00AC760D" w:rsidRDefault="00AC760D" w:rsidP="00AC760D">
            <w:pPr>
              <w:spacing w:before="100" w:beforeAutospacing="1" w:after="100" w:afterAutospacing="1"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lang w:eastAsia="cs-CZ"/>
              </w:rPr>
              <w:t>28. 5. 2020</w:t>
            </w:r>
          </w:p>
        </w:tc>
        <w:tc>
          <w:tcPr>
            <w:tcW w:w="104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AC760D" w:rsidRPr="00AC760D" w:rsidRDefault="00AC760D" w:rsidP="00AC760D">
            <w:pPr>
              <w:spacing w:after="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u w:val="single"/>
                <w:lang w:eastAsia="cs-CZ"/>
              </w:rPr>
              <w:t>Sešit geometrie:</w:t>
            </w:r>
            <w:r w:rsidRPr="00AC760D">
              <w:rPr>
                <w:rFonts w:ascii="Arial" w:eastAsia="Times New Roman" w:hAnsi="Arial" w:cs="Arial"/>
                <w:color w:val="3A3A3A"/>
                <w:sz w:val="26"/>
                <w:szCs w:val="26"/>
                <w:lang w:eastAsia="cs-CZ"/>
              </w:rPr>
              <w:t> Síť kvádru, povrch a objem kvádru.</w:t>
            </w:r>
          </w:p>
          <w:p w:rsidR="00AC760D" w:rsidRPr="00AC760D" w:rsidRDefault="00AC760D" w:rsidP="00AC760D">
            <w:pPr>
              <w:spacing w:after="36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lang w:eastAsia="cs-CZ"/>
              </w:rPr>
              <w:t>Z minulého týdne víte, jak narýsovat síť krychle. Proto pro vás nebude problém narýsovat síť kvádru. Na volný list papíru narýsujte síť kvádru podle učebnice na str. 115.  Zkuste si podle čar sestavit model kvádru. Potom si síť nalepte do sešitu.</w:t>
            </w:r>
          </w:p>
          <w:p w:rsidR="00AC760D" w:rsidRPr="00AC760D" w:rsidRDefault="00AC760D" w:rsidP="00AC760D">
            <w:pPr>
              <w:spacing w:after="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u w:val="single"/>
                <w:bdr w:val="none" w:sz="0" w:space="0" w:color="auto" w:frame="1"/>
                <w:lang w:eastAsia="cs-CZ"/>
              </w:rPr>
              <w:t>Pracovní sešit geometrie</w:t>
            </w:r>
            <w:r w:rsidRPr="00AC760D">
              <w:rPr>
                <w:rFonts w:ascii="Arial" w:eastAsia="Times New Roman" w:hAnsi="Arial" w:cs="Arial"/>
                <w:color w:val="3A3A3A"/>
                <w:sz w:val="26"/>
                <w:szCs w:val="26"/>
                <w:lang w:eastAsia="cs-CZ"/>
              </w:rPr>
              <w:t>:</w:t>
            </w:r>
          </w:p>
          <w:p w:rsidR="00AC760D" w:rsidRPr="00AC760D" w:rsidRDefault="00AC760D" w:rsidP="00AC760D">
            <w:pPr>
              <w:numPr>
                <w:ilvl w:val="0"/>
                <w:numId w:val="4"/>
              </w:numPr>
              <w:spacing w:after="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lang w:eastAsia="cs-CZ"/>
              </w:rPr>
              <w:lastRenderedPageBreak/>
              <w:t>str. 42/11</w:t>
            </w:r>
          </w:p>
          <w:p w:rsidR="00AC760D" w:rsidRPr="00AC760D" w:rsidRDefault="00AC760D" w:rsidP="00AC760D">
            <w:pPr>
              <w:numPr>
                <w:ilvl w:val="0"/>
                <w:numId w:val="4"/>
              </w:numPr>
              <w:spacing w:after="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lang w:eastAsia="cs-CZ"/>
              </w:rPr>
              <w:t>str. 43/3 a, b </w:t>
            </w:r>
            <w:r w:rsidRPr="00AC760D">
              <w:rPr>
                <w:rFonts w:ascii="Arial" w:eastAsia="Times New Roman" w:hAnsi="Arial" w:cs="Arial"/>
                <w:i/>
                <w:iCs/>
                <w:color w:val="3A3A3A"/>
                <w:sz w:val="26"/>
                <w:szCs w:val="26"/>
                <w:bdr w:val="none" w:sz="0" w:space="0" w:color="auto" w:frame="1"/>
                <w:lang w:eastAsia="cs-CZ"/>
              </w:rPr>
              <w:t>(předtím si do sešitu napište vzoreček pro výpočet povrchu – viz příloha níže, nebo se podívejte na výpočet povrchu kvádru v učebnici na str. 117 a opíše si fialový rámeček do sešitu, teprve potom se pusťte do počítání.</w:t>
            </w:r>
            <w:r w:rsidRPr="00AC760D">
              <w:rPr>
                <w:rFonts w:ascii="Arial" w:eastAsia="Times New Roman" w:hAnsi="Arial" w:cs="Arial"/>
                <w:color w:val="3A3A3A"/>
                <w:sz w:val="26"/>
                <w:szCs w:val="26"/>
                <w:lang w:eastAsia="cs-CZ"/>
              </w:rPr>
              <w:t>) Nejprve vzoreček, pak doplňte a na konec výsledek se správnými jednotkami.</w:t>
            </w:r>
          </w:p>
        </w:tc>
      </w:tr>
      <w:tr w:rsidR="00AC760D" w:rsidRPr="00AC760D" w:rsidTr="00AC760D">
        <w:trPr>
          <w:tblCellSpacing w:w="15" w:type="dxa"/>
        </w:trPr>
        <w:tc>
          <w:tcPr>
            <w:tcW w:w="26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AC760D" w:rsidRPr="00AC760D" w:rsidRDefault="00AC760D" w:rsidP="00AC760D">
            <w:pPr>
              <w:spacing w:after="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lang w:eastAsia="cs-CZ"/>
              </w:rPr>
              <w:lastRenderedPageBreak/>
              <w:t>PÁTEK </w:t>
            </w:r>
          </w:p>
          <w:p w:rsidR="00AC760D" w:rsidRPr="00AC760D" w:rsidRDefault="00AC760D" w:rsidP="00AC760D">
            <w:pPr>
              <w:spacing w:before="100" w:beforeAutospacing="1" w:after="100" w:afterAutospacing="1"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lang w:eastAsia="cs-CZ"/>
              </w:rPr>
              <w:t>29. 5.2020</w:t>
            </w:r>
          </w:p>
        </w:tc>
        <w:tc>
          <w:tcPr>
            <w:tcW w:w="104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AC760D" w:rsidRPr="00AC760D" w:rsidRDefault="00AC760D" w:rsidP="00AC760D">
            <w:pPr>
              <w:spacing w:after="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u w:val="single"/>
                <w:bdr w:val="none" w:sz="0" w:space="0" w:color="auto" w:frame="1"/>
                <w:lang w:eastAsia="cs-CZ"/>
              </w:rPr>
              <w:t>Sešit geometrie:</w:t>
            </w:r>
            <w:r w:rsidRPr="00AC760D">
              <w:rPr>
                <w:rFonts w:ascii="Arial" w:eastAsia="Times New Roman" w:hAnsi="Arial" w:cs="Arial"/>
                <w:color w:val="3A3A3A"/>
                <w:sz w:val="26"/>
                <w:szCs w:val="26"/>
                <w:lang w:eastAsia="cs-CZ"/>
              </w:rPr>
              <w:t> Zobrazení kvádru, postup konstrukce</w:t>
            </w:r>
          </w:p>
          <w:p w:rsidR="00AC760D" w:rsidRPr="00AC760D" w:rsidRDefault="00AC760D" w:rsidP="00AC760D">
            <w:pPr>
              <w:spacing w:after="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u w:val="single"/>
                <w:bdr w:val="none" w:sz="0" w:space="0" w:color="auto" w:frame="1"/>
                <w:lang w:eastAsia="cs-CZ"/>
              </w:rPr>
              <w:t>Pracovní sešit geometrie:</w:t>
            </w:r>
            <w:r w:rsidRPr="00AC760D">
              <w:rPr>
                <w:rFonts w:ascii="Arial" w:eastAsia="Times New Roman" w:hAnsi="Arial" w:cs="Arial"/>
                <w:color w:val="3A3A3A"/>
                <w:sz w:val="26"/>
                <w:szCs w:val="26"/>
                <w:lang w:eastAsia="cs-CZ"/>
              </w:rPr>
              <w:t> str. 40/ 5</w:t>
            </w:r>
          </w:p>
          <w:p w:rsidR="00AC760D" w:rsidRPr="00AC760D" w:rsidRDefault="00AC760D" w:rsidP="00AC760D">
            <w:pPr>
              <w:spacing w:before="100" w:beforeAutospacing="1" w:after="100" w:afterAutospacing="1"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lang w:eastAsia="cs-CZ"/>
              </w:rPr>
              <w:t>Obraz kvádru necháme na příští týden.</w:t>
            </w:r>
          </w:p>
        </w:tc>
      </w:tr>
      <w:tr w:rsidR="00AC760D" w:rsidRPr="00AC760D" w:rsidTr="00AC760D">
        <w:trPr>
          <w:tblCellSpacing w:w="15" w:type="dxa"/>
        </w:trPr>
        <w:tc>
          <w:tcPr>
            <w:tcW w:w="26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AC760D" w:rsidRPr="00AC760D" w:rsidRDefault="00AC760D" w:rsidP="00AC760D">
            <w:pPr>
              <w:spacing w:after="0" w:line="240" w:lineRule="auto"/>
              <w:rPr>
                <w:rFonts w:ascii="Arial" w:eastAsia="Times New Roman" w:hAnsi="Arial" w:cs="Arial"/>
                <w:color w:val="3A3A3A"/>
                <w:sz w:val="26"/>
                <w:szCs w:val="26"/>
                <w:lang w:eastAsia="cs-CZ"/>
              </w:rPr>
            </w:pPr>
            <w:r w:rsidRPr="00AC760D">
              <w:rPr>
                <w:rFonts w:ascii="Arial" w:eastAsia="Times New Roman" w:hAnsi="Arial" w:cs="Arial"/>
                <w:b/>
                <w:bCs/>
                <w:color w:val="0000FF"/>
                <w:sz w:val="26"/>
                <w:szCs w:val="26"/>
                <w:bdr w:val="none" w:sz="0" w:space="0" w:color="auto" w:frame="1"/>
                <w:lang w:eastAsia="cs-CZ"/>
              </w:rPr>
              <w:t>Souhrn samostatné práce za 2 týdny</w:t>
            </w:r>
          </w:p>
        </w:tc>
        <w:tc>
          <w:tcPr>
            <w:tcW w:w="104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AC760D" w:rsidRPr="00AC760D" w:rsidRDefault="00AC760D" w:rsidP="00AC760D">
            <w:pPr>
              <w:spacing w:after="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lang w:eastAsia="cs-CZ"/>
              </w:rPr>
              <w:t>Zkontrolujte si, zda máte vypracováno v PS geometrie (minulý a tento týden):</w:t>
            </w:r>
          </w:p>
          <w:p w:rsidR="00AC760D" w:rsidRPr="00AC760D" w:rsidRDefault="00AC760D" w:rsidP="00AC760D">
            <w:pPr>
              <w:spacing w:after="360" w:line="240" w:lineRule="auto"/>
              <w:rPr>
                <w:rFonts w:ascii="Arial" w:eastAsia="Times New Roman" w:hAnsi="Arial" w:cs="Arial"/>
                <w:color w:val="3A3A3A"/>
                <w:sz w:val="26"/>
                <w:szCs w:val="26"/>
                <w:lang w:eastAsia="cs-CZ"/>
              </w:rPr>
            </w:pPr>
            <w:r w:rsidRPr="00AC760D">
              <w:rPr>
                <w:rFonts w:ascii="Arial" w:eastAsia="Times New Roman" w:hAnsi="Arial" w:cs="Arial"/>
                <w:color w:val="3A3A3A"/>
                <w:sz w:val="26"/>
                <w:szCs w:val="26"/>
                <w:lang w:eastAsia="cs-CZ"/>
              </w:rPr>
              <w:t>str. 39/1, 3; str. 40 celá; 42/10, 11; str. 43/1, 2, 3 a), b), str. 44/6, str. 45/1, str. 46/3</w:t>
            </w:r>
          </w:p>
          <w:p w:rsidR="00AC760D" w:rsidRPr="00AC760D" w:rsidRDefault="00AC760D" w:rsidP="00AC760D">
            <w:pPr>
              <w:spacing w:after="0" w:line="240" w:lineRule="auto"/>
              <w:rPr>
                <w:rFonts w:ascii="Arial" w:eastAsia="Times New Roman" w:hAnsi="Arial" w:cs="Arial"/>
                <w:color w:val="3A3A3A"/>
                <w:sz w:val="26"/>
                <w:szCs w:val="26"/>
                <w:lang w:eastAsia="cs-CZ"/>
              </w:rPr>
            </w:pPr>
            <w:r w:rsidRPr="00AC760D">
              <w:rPr>
                <w:rFonts w:ascii="Arial" w:eastAsia="Times New Roman" w:hAnsi="Arial" w:cs="Arial"/>
                <w:b/>
                <w:bCs/>
                <w:color w:val="FF0000"/>
                <w:sz w:val="26"/>
                <w:szCs w:val="26"/>
                <w:bdr w:val="none" w:sz="0" w:space="0" w:color="auto" w:frame="1"/>
                <w:lang w:eastAsia="cs-CZ"/>
              </w:rPr>
              <w:t>Ke kontrole pošlete do mailu následující tři strany:</w:t>
            </w:r>
          </w:p>
          <w:p w:rsidR="00AC760D" w:rsidRPr="00AC760D" w:rsidRDefault="00AC760D" w:rsidP="00AC760D">
            <w:pPr>
              <w:spacing w:beforeAutospacing="1" w:after="0" w:afterAutospacing="1" w:line="240" w:lineRule="auto"/>
              <w:rPr>
                <w:rFonts w:ascii="Arial" w:eastAsia="Times New Roman" w:hAnsi="Arial" w:cs="Arial"/>
                <w:color w:val="3A3A3A"/>
                <w:sz w:val="26"/>
                <w:szCs w:val="26"/>
                <w:lang w:eastAsia="cs-CZ"/>
              </w:rPr>
            </w:pPr>
            <w:r w:rsidRPr="00AC760D">
              <w:rPr>
                <w:rFonts w:ascii="Arial" w:eastAsia="Times New Roman" w:hAnsi="Arial" w:cs="Arial"/>
                <w:b/>
                <w:bCs/>
                <w:color w:val="FF0000"/>
                <w:sz w:val="26"/>
                <w:szCs w:val="26"/>
                <w:bdr w:val="none" w:sz="0" w:space="0" w:color="auto" w:frame="1"/>
                <w:lang w:eastAsia="cs-CZ"/>
              </w:rPr>
              <w:t xml:space="preserve">str. 40/4, 5, 6; str. 42/10, 11; str. 43/1, 2, </w:t>
            </w:r>
            <w:proofErr w:type="gramStart"/>
            <w:r w:rsidRPr="00AC760D">
              <w:rPr>
                <w:rFonts w:ascii="Arial" w:eastAsia="Times New Roman" w:hAnsi="Arial" w:cs="Arial"/>
                <w:b/>
                <w:bCs/>
                <w:color w:val="FF0000"/>
                <w:sz w:val="26"/>
                <w:szCs w:val="26"/>
                <w:bdr w:val="none" w:sz="0" w:space="0" w:color="auto" w:frame="1"/>
                <w:lang w:eastAsia="cs-CZ"/>
              </w:rPr>
              <w:t>3  a</w:t>
            </w:r>
            <w:proofErr w:type="gramEnd"/>
            <w:r w:rsidRPr="00AC760D">
              <w:rPr>
                <w:rFonts w:ascii="Arial" w:eastAsia="Times New Roman" w:hAnsi="Arial" w:cs="Arial"/>
                <w:b/>
                <w:bCs/>
                <w:color w:val="FF0000"/>
                <w:sz w:val="26"/>
                <w:szCs w:val="26"/>
                <w:bdr w:val="none" w:sz="0" w:space="0" w:color="auto" w:frame="1"/>
                <w:lang w:eastAsia="cs-CZ"/>
              </w:rPr>
              <w:t>), b)</w:t>
            </w:r>
          </w:p>
        </w:tc>
      </w:tr>
    </w:tbl>
    <w:p w:rsidR="00BD5368" w:rsidRDefault="00BD5368">
      <w:bookmarkStart w:id="0" w:name="_GoBack"/>
      <w:bookmarkEnd w:id="0"/>
    </w:p>
    <w:sectPr w:rsidR="00BD5368" w:rsidSect="00AC760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411E6"/>
    <w:multiLevelType w:val="multilevel"/>
    <w:tmpl w:val="9FD8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904D7"/>
    <w:multiLevelType w:val="multilevel"/>
    <w:tmpl w:val="91A4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3547B2"/>
    <w:multiLevelType w:val="multilevel"/>
    <w:tmpl w:val="6B2A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E46828"/>
    <w:multiLevelType w:val="multilevel"/>
    <w:tmpl w:val="082C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0D"/>
    <w:rsid w:val="00AC760D"/>
    <w:rsid w:val="00BD53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A54A0-1408-4E18-96EA-6C6599A8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C76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C760D"/>
    <w:rPr>
      <w:b/>
      <w:bCs/>
    </w:rPr>
  </w:style>
  <w:style w:type="character" w:styleId="Zdraznn">
    <w:name w:val="Emphasis"/>
    <w:basedOn w:val="Standardnpsmoodstavce"/>
    <w:uiPriority w:val="20"/>
    <w:qFormat/>
    <w:rsid w:val="00AC760D"/>
    <w:rPr>
      <w:i/>
      <w:iCs/>
    </w:rPr>
  </w:style>
  <w:style w:type="character" w:styleId="Hypertextovodkaz">
    <w:name w:val="Hyperlink"/>
    <w:basedOn w:val="Standardnpsmoodstavce"/>
    <w:uiPriority w:val="99"/>
    <w:semiHidden/>
    <w:unhideWhenUsed/>
    <w:rsid w:val="00AC7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61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imematiku.cz/cviceni-jednotky-objemu" TargetMode="External"/><Relationship Id="rId5" Type="http://schemas.openxmlformats.org/officeDocument/2006/relationships/hyperlink" Target="https://meet.google.com/bve-wyiy-tif"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1832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ZSS_NB_U20</dc:creator>
  <cp:keywords/>
  <dc:description/>
  <cp:lastModifiedBy>ZSS_NB_U20</cp:lastModifiedBy>
  <cp:revision>1</cp:revision>
  <dcterms:created xsi:type="dcterms:W3CDTF">2020-05-29T18:30:00Z</dcterms:created>
  <dcterms:modified xsi:type="dcterms:W3CDTF">2020-05-29T18:31:00Z</dcterms:modified>
</cp:coreProperties>
</file>