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C4" w:rsidRPr="00134A5A" w:rsidRDefault="00134A5A">
      <w:bookmarkStart w:id="0" w:name="_GoBack"/>
      <w:bookmarkEnd w:id="0"/>
      <w:r w:rsidRPr="00134A5A">
        <w:rPr>
          <w:b/>
          <w:sz w:val="32"/>
          <w:szCs w:val="32"/>
          <w:u w:val="single"/>
        </w:rPr>
        <w:t>Krizová pomoc:</w:t>
      </w:r>
    </w:p>
    <w:p w:rsidR="00841AC4" w:rsidRPr="00134A5A" w:rsidRDefault="00134A5A">
      <w:pPr>
        <w:pStyle w:val="Nadpis5"/>
        <w:numPr>
          <w:ilvl w:val="0"/>
          <w:numId w:val="1"/>
        </w:numPr>
        <w:shd w:val="clear" w:color="auto" w:fill="F9F9F9"/>
        <w:spacing w:before="75" w:beforeAutospacing="0" w:after="75" w:afterAutospacing="0" w:line="480" w:lineRule="atLeast"/>
        <w:rPr>
          <w:rFonts w:ascii="Arial" w:hAnsi="Arial" w:cs="Arial"/>
          <w:b w:val="0"/>
          <w:bCs w:val="0"/>
          <w:sz w:val="24"/>
          <w:szCs w:val="24"/>
        </w:rPr>
      </w:pPr>
      <w:r w:rsidRPr="00134A5A">
        <w:rPr>
          <w:rFonts w:ascii="Arial" w:hAnsi="Arial" w:cs="Arial"/>
          <w:b w:val="0"/>
          <w:bCs w:val="0"/>
          <w:sz w:val="24"/>
          <w:szCs w:val="24"/>
        </w:rPr>
        <w:t>BÍLÝ KRUH BEZPEČÍ</w:t>
      </w:r>
    </w:p>
    <w:p w:rsidR="00841AC4" w:rsidRPr="00134A5A" w:rsidRDefault="00134A5A">
      <w:pPr>
        <w:pStyle w:val="Normlnweb"/>
        <w:shd w:val="clear" w:color="auto" w:fill="F9F9F9"/>
        <w:spacing w:beforeAutospacing="0" w:after="0" w:afterAutospacing="0" w:line="300" w:lineRule="atLeast"/>
      </w:pPr>
      <w:r w:rsidRPr="00134A5A">
        <w:rPr>
          <w:rFonts w:ascii="Arial" w:hAnsi="Arial" w:cs="Arial"/>
        </w:rPr>
        <w:tab/>
        <w:t>Pomoc obětem trestných činů</w:t>
      </w:r>
      <w:r w:rsidRPr="00134A5A">
        <w:rPr>
          <w:rFonts w:ascii="Arial" w:hAnsi="Arial" w:cs="Arial"/>
        </w:rPr>
        <w:br/>
      </w:r>
      <w:r w:rsidRPr="00134A5A">
        <w:rPr>
          <w:rFonts w:ascii="Arial" w:hAnsi="Arial" w:cs="Arial"/>
        </w:rPr>
        <w:tab/>
        <w:t>Telefon 257 317 110</w:t>
      </w:r>
      <w:r w:rsidRPr="00134A5A">
        <w:rPr>
          <w:rFonts w:ascii="Arial" w:hAnsi="Arial" w:cs="Arial"/>
        </w:rPr>
        <w:br/>
      </w:r>
      <w:r w:rsidRPr="00134A5A">
        <w:rPr>
          <w:rFonts w:ascii="Arial" w:hAnsi="Arial" w:cs="Arial"/>
        </w:rPr>
        <w:tab/>
        <w:t>Nonstop linka DONA (pro</w:t>
      </w:r>
      <w:r w:rsidRPr="00134A5A">
        <w:rPr>
          <w:rFonts w:ascii="Arial" w:hAnsi="Arial" w:cs="Arial"/>
          <w:sz w:val="18"/>
          <w:szCs w:val="18"/>
        </w:rPr>
        <w:t xml:space="preserve"> </w:t>
      </w:r>
      <w:r w:rsidRPr="00134A5A">
        <w:rPr>
          <w:rFonts w:ascii="Arial" w:hAnsi="Arial" w:cs="Arial"/>
        </w:rPr>
        <w:t>oběti domácího násilí) 251 511 313</w:t>
      </w:r>
      <w:r w:rsidRPr="00134A5A">
        <w:rPr>
          <w:rFonts w:ascii="Arial" w:hAnsi="Arial" w:cs="Arial"/>
        </w:rPr>
        <w:br/>
      </w:r>
      <w:r w:rsidRPr="00134A5A">
        <w:rPr>
          <w:rFonts w:ascii="Arial" w:hAnsi="Arial" w:cs="Arial"/>
          <w:sz w:val="18"/>
          <w:szCs w:val="18"/>
        </w:rPr>
        <w:tab/>
      </w:r>
      <w:hyperlink r:id="rId5" w:tgtFrame="_blank">
        <w:r w:rsidRPr="00134A5A">
          <w:rPr>
            <w:rStyle w:val="Internetovodkaz"/>
            <w:rFonts w:ascii="Arial" w:hAnsi="Arial" w:cs="Arial"/>
            <w:color w:val="auto"/>
          </w:rPr>
          <w:t>www.bkb.cz</w:t>
        </w:r>
      </w:hyperlink>
    </w:p>
    <w:p w:rsidR="00841AC4" w:rsidRPr="00134A5A" w:rsidRDefault="00841AC4">
      <w:pPr>
        <w:pStyle w:val="Normlnweb"/>
        <w:shd w:val="clear" w:color="auto" w:fill="F9F9F9"/>
        <w:spacing w:beforeAutospacing="0" w:after="0" w:afterAutospacing="0" w:line="300" w:lineRule="atLeast"/>
        <w:rPr>
          <w:rFonts w:ascii="Arial" w:hAnsi="Arial" w:cs="Arial"/>
        </w:rPr>
      </w:pPr>
    </w:p>
    <w:p w:rsidR="00841AC4" w:rsidRPr="00134A5A" w:rsidRDefault="00134A5A">
      <w:pPr>
        <w:pStyle w:val="Normlnweb"/>
        <w:numPr>
          <w:ilvl w:val="0"/>
          <w:numId w:val="1"/>
        </w:numPr>
        <w:shd w:val="clear" w:color="auto" w:fill="FFFFFF"/>
        <w:spacing w:beforeAutospacing="0" w:after="225" w:afterAutospacing="0" w:line="195" w:lineRule="atLeast"/>
        <w:rPr>
          <w:rFonts w:ascii="Arial" w:hAnsi="Arial" w:cs="Arial"/>
          <w:bCs/>
        </w:rPr>
      </w:pPr>
      <w:r w:rsidRPr="00134A5A">
        <w:rPr>
          <w:rFonts w:ascii="Arial" w:hAnsi="Arial" w:cs="Arial"/>
          <w:bCs/>
        </w:rPr>
        <w:t>Linka důvěry</w:t>
      </w:r>
    </w:p>
    <w:p w:rsidR="00841AC4" w:rsidRPr="00134A5A" w:rsidRDefault="00134A5A">
      <w:pPr>
        <w:pStyle w:val="Normlnweb"/>
        <w:shd w:val="clear" w:color="auto" w:fill="FFFFFF"/>
        <w:spacing w:beforeAutospacing="0" w:after="225" w:afterAutospacing="0" w:line="195" w:lineRule="atLeast"/>
        <w:ind w:left="720"/>
        <w:rPr>
          <w:rFonts w:ascii="Arial" w:hAnsi="Arial" w:cs="Arial"/>
          <w:bCs/>
        </w:rPr>
      </w:pPr>
      <w:r w:rsidRPr="00134A5A">
        <w:rPr>
          <w:rFonts w:ascii="Arial" w:hAnsi="Arial" w:cs="Arial"/>
          <w:bCs/>
          <w:shd w:val="clear" w:color="auto" w:fill="E8E8E8"/>
        </w:rPr>
        <w:t>Můžete volat po - pá od 8:00 - 22:00 (včetně svátků) na telefon linky důvěry 327 511 111 nebo 602 874 470</w:t>
      </w:r>
    </w:p>
    <w:p w:rsidR="00841AC4" w:rsidRPr="00134A5A" w:rsidRDefault="00134A5A">
      <w:pPr>
        <w:shd w:val="clear" w:color="auto" w:fill="F9F9F9"/>
        <w:spacing w:before="105" w:after="225" w:line="600" w:lineRule="atLeast"/>
        <w:outlineLvl w:val="2"/>
        <w:rPr>
          <w:rFonts w:ascii="Times New Roman" w:eastAsia="Times New Roman" w:hAnsi="Times New Roman" w:cs="Times New Roman"/>
          <w:sz w:val="36"/>
          <w:szCs w:val="36"/>
          <w:lang w:eastAsia="cs-CZ"/>
        </w:rPr>
      </w:pPr>
      <w:r w:rsidRPr="00134A5A">
        <w:rPr>
          <w:rFonts w:ascii="Times New Roman" w:eastAsia="Times New Roman" w:hAnsi="Times New Roman" w:cs="Times New Roman"/>
          <w:sz w:val="36"/>
          <w:szCs w:val="36"/>
          <w:lang w:eastAsia="cs-CZ"/>
        </w:rPr>
        <w:t>KONTAKTY PRO DĚTI:</w:t>
      </w:r>
    </w:p>
    <w:p w:rsidR="00841AC4" w:rsidRPr="00134A5A" w:rsidRDefault="00134A5A">
      <w:pPr>
        <w:shd w:val="clear" w:color="auto" w:fill="F9F9F9"/>
        <w:spacing w:before="75" w:after="75" w:line="480" w:lineRule="atLeast"/>
        <w:outlineLvl w:val="4"/>
        <w:rPr>
          <w:rFonts w:ascii="Times New Roman" w:eastAsia="Times New Roman" w:hAnsi="Times New Roman" w:cs="Times New Roman"/>
          <w:sz w:val="24"/>
          <w:szCs w:val="24"/>
          <w:lang w:eastAsia="cs-CZ"/>
        </w:rPr>
      </w:pPr>
      <w:r w:rsidRPr="00134A5A">
        <w:rPr>
          <w:rFonts w:ascii="Times New Roman" w:eastAsia="Times New Roman" w:hAnsi="Times New Roman" w:cs="Times New Roman"/>
          <w:sz w:val="24"/>
          <w:szCs w:val="24"/>
          <w:lang w:eastAsia="cs-CZ"/>
        </w:rPr>
        <w:t>LINKA BEZPEČÍ</w:t>
      </w:r>
    </w:p>
    <w:p w:rsidR="00841AC4" w:rsidRPr="00134A5A" w:rsidRDefault="00134A5A">
      <w:pPr>
        <w:shd w:val="clear" w:color="auto" w:fill="F9F9F9"/>
        <w:spacing w:after="225" w:line="300" w:lineRule="atLeast"/>
        <w:rPr>
          <w:rFonts w:ascii="Arial" w:eastAsia="Times New Roman" w:hAnsi="Arial" w:cs="Arial"/>
          <w:sz w:val="18"/>
          <w:szCs w:val="18"/>
          <w:lang w:eastAsia="cs-CZ"/>
        </w:rPr>
      </w:pPr>
      <w:r w:rsidRPr="00134A5A">
        <w:rPr>
          <w:rFonts w:ascii="Arial" w:eastAsia="Times New Roman" w:hAnsi="Arial" w:cs="Arial"/>
          <w:sz w:val="18"/>
          <w:szCs w:val="18"/>
          <w:lang w:eastAsia="cs-CZ"/>
        </w:rPr>
        <w:t>Nonstop linka 800 155 555</w:t>
      </w:r>
    </w:p>
    <w:p w:rsidR="00841AC4" w:rsidRPr="00134A5A" w:rsidRDefault="00134A5A">
      <w:pPr>
        <w:shd w:val="clear" w:color="auto" w:fill="F9F9F9"/>
        <w:spacing w:before="75" w:after="75" w:line="480" w:lineRule="atLeast"/>
        <w:outlineLvl w:val="4"/>
        <w:rPr>
          <w:rFonts w:ascii="Times New Roman" w:eastAsia="Times New Roman" w:hAnsi="Times New Roman" w:cs="Times New Roman"/>
          <w:sz w:val="24"/>
          <w:szCs w:val="24"/>
          <w:lang w:eastAsia="cs-CZ"/>
        </w:rPr>
      </w:pPr>
      <w:r w:rsidRPr="00134A5A">
        <w:rPr>
          <w:rFonts w:ascii="Times New Roman" w:eastAsia="Times New Roman" w:hAnsi="Times New Roman" w:cs="Times New Roman"/>
          <w:sz w:val="24"/>
          <w:szCs w:val="24"/>
          <w:lang w:eastAsia="cs-CZ"/>
        </w:rPr>
        <w:t>RŮŽOVÁ LINKA</w:t>
      </w:r>
    </w:p>
    <w:p w:rsidR="00841AC4" w:rsidRPr="00134A5A" w:rsidRDefault="00134A5A">
      <w:pPr>
        <w:shd w:val="clear" w:color="auto" w:fill="F9F9F9"/>
        <w:spacing w:after="225" w:line="300" w:lineRule="atLeast"/>
        <w:rPr>
          <w:rFonts w:ascii="Arial" w:eastAsia="Times New Roman" w:hAnsi="Arial" w:cs="Arial"/>
          <w:sz w:val="18"/>
          <w:szCs w:val="18"/>
          <w:lang w:eastAsia="cs-CZ"/>
        </w:rPr>
      </w:pPr>
      <w:r w:rsidRPr="00134A5A">
        <w:rPr>
          <w:rFonts w:ascii="Arial" w:eastAsia="Times New Roman" w:hAnsi="Arial" w:cs="Arial"/>
          <w:sz w:val="18"/>
          <w:szCs w:val="18"/>
          <w:lang w:eastAsia="cs-CZ"/>
        </w:rPr>
        <w:t>Telefon 272 736 263</w:t>
      </w:r>
    </w:p>
    <w:p w:rsidR="00841AC4" w:rsidRPr="00134A5A" w:rsidRDefault="00134A5A">
      <w:pPr>
        <w:shd w:val="clear" w:color="auto" w:fill="F9F9F9"/>
        <w:spacing w:before="75" w:after="75" w:line="480" w:lineRule="atLeast"/>
        <w:outlineLvl w:val="4"/>
        <w:rPr>
          <w:rFonts w:ascii="Times New Roman" w:eastAsia="Times New Roman" w:hAnsi="Times New Roman" w:cs="Times New Roman"/>
          <w:sz w:val="24"/>
          <w:szCs w:val="24"/>
          <w:lang w:eastAsia="cs-CZ"/>
        </w:rPr>
      </w:pPr>
      <w:r w:rsidRPr="00134A5A">
        <w:rPr>
          <w:rFonts w:ascii="Times New Roman" w:eastAsia="Times New Roman" w:hAnsi="Times New Roman" w:cs="Times New Roman"/>
          <w:sz w:val="24"/>
          <w:szCs w:val="24"/>
          <w:lang w:eastAsia="cs-CZ"/>
        </w:rPr>
        <w:t>DĚTSKÉ KRIZOVÉ CENTRUM</w:t>
      </w:r>
    </w:p>
    <w:p w:rsidR="00841AC4" w:rsidRPr="00134A5A" w:rsidRDefault="00134A5A">
      <w:pPr>
        <w:shd w:val="clear" w:color="auto" w:fill="F9F9F9"/>
        <w:spacing w:after="225" w:line="300" w:lineRule="atLeast"/>
        <w:rPr>
          <w:rFonts w:ascii="Arial" w:eastAsia="Times New Roman" w:hAnsi="Arial" w:cs="Arial"/>
          <w:sz w:val="18"/>
          <w:szCs w:val="18"/>
          <w:lang w:eastAsia="cs-CZ"/>
        </w:rPr>
      </w:pPr>
      <w:r w:rsidRPr="00134A5A">
        <w:rPr>
          <w:rFonts w:ascii="Arial" w:eastAsia="Times New Roman" w:hAnsi="Arial" w:cs="Arial"/>
          <w:sz w:val="18"/>
          <w:szCs w:val="18"/>
          <w:lang w:eastAsia="cs-CZ"/>
        </w:rPr>
        <w:t>Telefon 241 484 149</w:t>
      </w:r>
    </w:p>
    <w:p w:rsidR="00841AC4" w:rsidRPr="00134A5A" w:rsidRDefault="00841AC4">
      <w:pPr>
        <w:shd w:val="clear" w:color="auto" w:fill="F9F9F9"/>
        <w:spacing w:after="225" w:line="300" w:lineRule="atLeast"/>
        <w:rPr>
          <w:rFonts w:ascii="Arial" w:eastAsia="Times New Roman" w:hAnsi="Arial" w:cs="Arial"/>
          <w:sz w:val="18"/>
          <w:szCs w:val="18"/>
          <w:lang w:eastAsia="cs-CZ"/>
        </w:rPr>
      </w:pPr>
    </w:p>
    <w:p w:rsidR="00841AC4" w:rsidRPr="00134A5A" w:rsidRDefault="00134A5A">
      <w:pPr>
        <w:shd w:val="clear" w:color="auto" w:fill="F9F9F9"/>
        <w:spacing w:after="225" w:line="300" w:lineRule="atLeast"/>
        <w:rPr>
          <w:rFonts w:ascii="Arial" w:eastAsia="Times New Roman" w:hAnsi="Arial" w:cs="Arial"/>
          <w:b/>
          <w:sz w:val="36"/>
          <w:szCs w:val="36"/>
          <w:u w:val="single"/>
          <w:lang w:eastAsia="cs-CZ"/>
        </w:rPr>
      </w:pPr>
      <w:r w:rsidRPr="00134A5A">
        <w:rPr>
          <w:rFonts w:ascii="Arial" w:eastAsia="Times New Roman" w:hAnsi="Arial" w:cs="Arial"/>
          <w:b/>
          <w:sz w:val="36"/>
          <w:szCs w:val="36"/>
          <w:u w:val="single"/>
          <w:lang w:eastAsia="cs-CZ"/>
        </w:rPr>
        <w:t xml:space="preserve">Důležité celostátní krizové linky - linky důvěry </w:t>
      </w:r>
    </w:p>
    <w:p w:rsidR="00841AC4" w:rsidRPr="00134A5A" w:rsidRDefault="00134A5A">
      <w:pPr>
        <w:shd w:val="clear" w:color="auto" w:fill="F9F9F9"/>
        <w:spacing w:after="225" w:line="300" w:lineRule="atLeast"/>
      </w:pPr>
      <w:r w:rsidRPr="00134A5A">
        <w:rPr>
          <w:rFonts w:ascii="Arial" w:eastAsia="Times New Roman" w:hAnsi="Arial" w:cs="Arial"/>
          <w:sz w:val="24"/>
          <w:szCs w:val="24"/>
          <w:lang w:eastAsia="cs-CZ"/>
        </w:rPr>
        <w:t xml:space="preserve"> </w:t>
      </w:r>
    </w:p>
    <w:p w:rsidR="00841AC4" w:rsidRPr="00134A5A" w:rsidRDefault="00134A5A">
      <w:pPr>
        <w:shd w:val="clear" w:color="auto" w:fill="F9F9F9"/>
        <w:spacing w:after="225" w:line="300" w:lineRule="atLeast"/>
      </w:pPr>
      <w:r w:rsidRPr="00134A5A">
        <w:rPr>
          <w:rFonts w:ascii="Arial" w:eastAsia="Times New Roman" w:hAnsi="Arial" w:cs="Arial"/>
          <w:b/>
          <w:sz w:val="24"/>
          <w:szCs w:val="24"/>
          <w:u w:val="single"/>
          <w:lang w:eastAsia="cs-CZ"/>
        </w:rPr>
        <w:t xml:space="preserve">Linka bezpečí – www.linkabezpeci.cz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116 111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Nové číslo 116 111 je shodné pro dětské linky důvěry v celé Evropě. Volání je zdarma z pevných i mobilních telefonů. </w:t>
      </w:r>
      <w:r w:rsidRPr="00134A5A">
        <w:rPr>
          <w:rFonts w:ascii="Arial" w:eastAsia="Times New Roman" w:hAnsi="Arial" w:cs="Arial"/>
          <w:sz w:val="24"/>
          <w:szCs w:val="24"/>
          <w:lang w:eastAsia="cs-CZ"/>
        </w:rPr>
        <w:tab/>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pomoc@linkabezpeci.cz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chat.linkabezpeci.cz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Celostátní linka pro děti a mládež v krizových životních situacích. Služba funguje zdarma 24 hodin denně, včetně nedělí a </w:t>
      </w:r>
      <w:proofErr w:type="gramStart"/>
      <w:r w:rsidRPr="00134A5A">
        <w:rPr>
          <w:rFonts w:ascii="Arial" w:eastAsia="Times New Roman" w:hAnsi="Arial" w:cs="Arial"/>
          <w:sz w:val="24"/>
          <w:szCs w:val="24"/>
          <w:lang w:eastAsia="cs-CZ"/>
        </w:rPr>
        <w:t>svátků..</w:t>
      </w:r>
      <w:proofErr w:type="gramEnd"/>
      <w:r w:rsidRPr="00134A5A">
        <w:rPr>
          <w:rFonts w:ascii="Arial" w:eastAsia="Times New Roman" w:hAnsi="Arial" w:cs="Arial"/>
          <w:sz w:val="24"/>
          <w:szCs w:val="24"/>
          <w:lang w:eastAsia="cs-CZ"/>
        </w:rPr>
        <w:t xml:space="preserve"> Kromě telefonního kontaktu lze využít také chatovou službu nebo e-mailový kontakt. </w:t>
      </w:r>
    </w:p>
    <w:p w:rsidR="00841AC4" w:rsidRPr="00134A5A" w:rsidRDefault="00134A5A">
      <w:pPr>
        <w:shd w:val="clear" w:color="auto" w:fill="F9F9F9"/>
        <w:spacing w:after="225" w:line="300" w:lineRule="atLeast"/>
        <w:rPr>
          <w:rFonts w:ascii="Arial" w:eastAsia="Times New Roman" w:hAnsi="Arial" w:cs="Arial"/>
          <w:b/>
          <w:sz w:val="24"/>
          <w:szCs w:val="24"/>
          <w:u w:val="single"/>
          <w:lang w:eastAsia="cs-CZ"/>
        </w:rPr>
      </w:pPr>
      <w:r w:rsidRPr="00134A5A">
        <w:rPr>
          <w:rFonts w:ascii="Arial" w:eastAsia="Times New Roman" w:hAnsi="Arial" w:cs="Arial"/>
          <w:b/>
          <w:sz w:val="24"/>
          <w:szCs w:val="24"/>
          <w:u w:val="single"/>
          <w:lang w:eastAsia="cs-CZ"/>
        </w:rPr>
        <w:lastRenderedPageBreak/>
        <w:t xml:space="preserve">Rodičovská linka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840 111 234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pondělí, středa a pátek: 13 - 16 hod. úterý a </w:t>
      </w:r>
      <w:proofErr w:type="gramStart"/>
      <w:r w:rsidRPr="00134A5A">
        <w:rPr>
          <w:rFonts w:ascii="Arial" w:eastAsia="Times New Roman" w:hAnsi="Arial" w:cs="Arial"/>
          <w:sz w:val="24"/>
          <w:szCs w:val="24"/>
          <w:lang w:eastAsia="cs-CZ"/>
        </w:rPr>
        <w:t>čtvrtek : 16</w:t>
      </w:r>
      <w:proofErr w:type="gramEnd"/>
      <w:r w:rsidRPr="00134A5A">
        <w:rPr>
          <w:rFonts w:ascii="Arial" w:eastAsia="Times New Roman" w:hAnsi="Arial" w:cs="Arial"/>
          <w:sz w:val="24"/>
          <w:szCs w:val="24"/>
          <w:lang w:eastAsia="cs-CZ"/>
        </w:rPr>
        <w:t xml:space="preserve"> - 19 hod.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Rodičovská linka poskytuje telefonickou krizovou intervenci a poradenství především rodičům, prarodičům a ostatním členům rodiny z celé České republiky. Nabízí jim pomoc v krizové situaci, která se týká jejich dětí.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V případě problémů v rodinných vztazích zajišťuje služby v podobě výchovného, rodinného a sociálně-právního poradenství. Zároveň nabízí výchovné poradenství pro pedagogy mateřských, základních a středních škol. Své služby poskytuje výhradně po telefonu a ctí zásadu anonymity klienta - pokud klienti sami nechtějí, nemusejí sdělovat své osobní údaje. </w:t>
      </w:r>
    </w:p>
    <w:p w:rsidR="00841AC4" w:rsidRPr="00134A5A" w:rsidRDefault="00134A5A">
      <w:pPr>
        <w:shd w:val="clear" w:color="auto" w:fill="F9F9F9"/>
        <w:spacing w:after="225" w:line="300" w:lineRule="atLeast"/>
        <w:rPr>
          <w:rFonts w:ascii="Arial" w:eastAsia="Times New Roman" w:hAnsi="Arial" w:cs="Arial"/>
          <w:b/>
          <w:sz w:val="24"/>
          <w:szCs w:val="24"/>
          <w:u w:val="single"/>
          <w:lang w:eastAsia="cs-CZ"/>
        </w:rPr>
      </w:pPr>
      <w:r w:rsidRPr="00134A5A">
        <w:rPr>
          <w:rFonts w:ascii="Arial" w:eastAsia="Times New Roman" w:hAnsi="Arial" w:cs="Arial"/>
          <w:b/>
          <w:sz w:val="24"/>
          <w:szCs w:val="24"/>
          <w:u w:val="single"/>
          <w:lang w:eastAsia="cs-CZ"/>
        </w:rPr>
        <w:t xml:space="preserve">Linka vzkaz domů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800 111 113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z mobilu 724 727 777 (tarif dle operátora)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Zavolej nám na Linku vzkaz domů – volej zdarma z pevné linky nebo z mobilního telefonu každý den od 8 do 22 hodin. Linka slouží především dětem a mladým lidem, které situace v rodině, ve škole nebo v ústavním zařízení donutí k útěku nebo těm, kteří o tomto kroku prozatím jen uvažují. Dovolat se mohou zdarma ze všech pevných linek z celé České republiky, z mobilních telefonů je služba zpoplatněna podle tarifu jednotlivých operátorů. </w:t>
      </w:r>
    </w:p>
    <w:p w:rsidR="00841AC4" w:rsidRPr="00134A5A" w:rsidRDefault="00134A5A">
      <w:pPr>
        <w:shd w:val="clear" w:color="auto" w:fill="F9F9F9"/>
        <w:spacing w:after="225" w:line="300" w:lineRule="atLeast"/>
        <w:rPr>
          <w:rFonts w:ascii="Arial" w:eastAsia="Times New Roman" w:hAnsi="Arial" w:cs="Arial"/>
          <w:b/>
          <w:sz w:val="24"/>
          <w:szCs w:val="24"/>
          <w:u w:val="single"/>
          <w:lang w:eastAsia="cs-CZ"/>
        </w:rPr>
      </w:pPr>
      <w:r w:rsidRPr="00134A5A">
        <w:rPr>
          <w:rFonts w:ascii="Arial" w:eastAsia="Times New Roman" w:hAnsi="Arial" w:cs="Arial"/>
          <w:b/>
          <w:sz w:val="24"/>
          <w:szCs w:val="24"/>
          <w:u w:val="single"/>
          <w:lang w:eastAsia="cs-CZ"/>
        </w:rPr>
        <w:t xml:space="preserve">Internet </w:t>
      </w:r>
      <w:proofErr w:type="spellStart"/>
      <w:r w:rsidRPr="00134A5A">
        <w:rPr>
          <w:rFonts w:ascii="Arial" w:eastAsia="Times New Roman" w:hAnsi="Arial" w:cs="Arial"/>
          <w:b/>
          <w:sz w:val="24"/>
          <w:szCs w:val="24"/>
          <w:u w:val="single"/>
          <w:lang w:eastAsia="cs-CZ"/>
        </w:rPr>
        <w:t>helpline</w:t>
      </w:r>
      <w:proofErr w:type="spellEnd"/>
      <w:r w:rsidRPr="00134A5A">
        <w:rPr>
          <w:rFonts w:ascii="Arial" w:eastAsia="Times New Roman" w:hAnsi="Arial" w:cs="Arial"/>
          <w:b/>
          <w:sz w:val="24"/>
          <w:szCs w:val="24"/>
          <w:u w:val="single"/>
          <w:lang w:eastAsia="cs-CZ"/>
        </w:rPr>
        <w:t xml:space="preserve">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800 155 555 </w:t>
      </w:r>
    </w:p>
    <w:p w:rsidR="00841AC4" w:rsidRPr="00134A5A" w:rsidRDefault="00134A5A">
      <w:pPr>
        <w:shd w:val="clear" w:color="auto" w:fill="F9F9F9"/>
        <w:spacing w:after="225" w:line="300" w:lineRule="atLeast"/>
      </w:pPr>
      <w:r w:rsidRPr="00134A5A">
        <w:rPr>
          <w:rFonts w:ascii="Arial" w:eastAsia="Times New Roman" w:hAnsi="Arial" w:cs="Arial"/>
          <w:sz w:val="24"/>
          <w:szCs w:val="24"/>
          <w:lang w:eastAsia="cs-CZ"/>
        </w:rPr>
        <w:t xml:space="preserve">Linka slouží dětem a dospívajícím, kteří pociťují znepokojení a ohrožení během prohlížení webových stránek, při chatování a hraní her nebo když jsou obtěžováni prostřednictvím mobilu či jiných komunikačních médií. Služba je zdarma k dispozici 24 hodin denně, včetně nedělí a svátků, na Lince bezpečí. </w:t>
      </w:r>
    </w:p>
    <w:p w:rsidR="00841AC4" w:rsidRPr="00134A5A" w:rsidRDefault="00134A5A">
      <w:pPr>
        <w:shd w:val="clear" w:color="auto" w:fill="F9F9F9"/>
        <w:spacing w:after="225" w:line="300" w:lineRule="atLeast"/>
        <w:rPr>
          <w:rFonts w:ascii="Arial" w:eastAsia="Times New Roman" w:hAnsi="Arial" w:cs="Arial"/>
          <w:b/>
          <w:sz w:val="24"/>
          <w:szCs w:val="24"/>
          <w:u w:val="single"/>
          <w:lang w:eastAsia="cs-CZ"/>
        </w:rPr>
      </w:pPr>
      <w:r w:rsidRPr="00134A5A">
        <w:rPr>
          <w:rFonts w:ascii="Arial" w:eastAsia="Times New Roman" w:hAnsi="Arial" w:cs="Arial"/>
          <w:b/>
          <w:sz w:val="24"/>
          <w:szCs w:val="24"/>
          <w:u w:val="single"/>
          <w:lang w:eastAsia="cs-CZ"/>
        </w:rPr>
        <w:t xml:space="preserve">Linka důvěry RIAPS Praha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Zaměření: pro celou populaci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Telefon: 222 580 697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Provoz: NONSTOP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E-mail: linka@mcssp.cz WWW: http://www.mcssp.cz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pomoc v jakékoliv krizové situaci: psychické, mentální či tělesné onemocnění; znásilnění či pohlavní zneužití; domácí či jiné násilí;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lastRenderedPageBreak/>
        <w:t xml:space="preserve">závislosti; sexuální a gynekologická problematika; vztahové problémy; sebevražedné myšlenky či pokusy, úmrtí blízké osoby; bytová či finanční tíseň a nezaměstnanost;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osamělost či ztráta smyslu života a duchovní otázky; výchova dětí či péče o seniory, nemocné a postižené blízké osoby </w:t>
      </w:r>
    </w:p>
    <w:p w:rsidR="00841AC4" w:rsidRPr="00134A5A" w:rsidRDefault="00134A5A">
      <w:pPr>
        <w:shd w:val="clear" w:color="auto" w:fill="F9F9F9"/>
        <w:spacing w:after="225" w:line="300" w:lineRule="atLeast"/>
      </w:pPr>
      <w:r w:rsidRPr="00134A5A">
        <w:rPr>
          <w:rFonts w:ascii="Arial" w:eastAsia="Times New Roman" w:hAnsi="Arial" w:cs="Arial"/>
          <w:sz w:val="24"/>
          <w:szCs w:val="24"/>
          <w:lang w:eastAsia="cs-CZ"/>
        </w:rPr>
        <w:t xml:space="preserve"> </w:t>
      </w:r>
      <w:r w:rsidRPr="00134A5A">
        <w:rPr>
          <w:rFonts w:ascii="Arial" w:eastAsia="Times New Roman" w:hAnsi="Arial" w:cs="Arial"/>
          <w:b/>
          <w:sz w:val="24"/>
          <w:szCs w:val="24"/>
          <w:u w:val="single"/>
          <w:lang w:eastAsia="cs-CZ"/>
        </w:rPr>
        <w:t xml:space="preserve">DONA linka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Zaměření: Pro oběti domácího násilí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Telefon: 2 51 51 13 13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Provoz: NONSTOP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E-mail: dona@donalinka.cz WWW: http://www.donalinka.cz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Je specializovaná celostátní telefonická služba pomoci pro osoby ohrožené domácím násilím. Pracuje v nepřetržitém provozu od 11. září 2001. Pomáhá každému, kdo se cítí ohrožen domácím násilím nebo je svědkem domácího násilí. Pomáhá profesionálům, kteří při výkonu svého povolání přicházejí do prvního či opakovaného kontaktu s osobou ohroženou domácím násilím. Respektuje anonymitu klientů.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Respektuje požadavek diskrétnosti. </w:t>
      </w:r>
    </w:p>
    <w:p w:rsidR="00841AC4" w:rsidRPr="00134A5A" w:rsidRDefault="00134A5A">
      <w:pPr>
        <w:shd w:val="clear" w:color="auto" w:fill="F9F9F9"/>
        <w:spacing w:after="225" w:line="300" w:lineRule="atLeast"/>
      </w:pPr>
      <w:r w:rsidRPr="00134A5A">
        <w:rPr>
          <w:rFonts w:ascii="Arial" w:eastAsia="Times New Roman" w:hAnsi="Arial" w:cs="Arial"/>
          <w:sz w:val="24"/>
          <w:szCs w:val="24"/>
          <w:lang w:eastAsia="cs-CZ"/>
        </w:rPr>
        <w:t xml:space="preserve"> </w:t>
      </w:r>
      <w:r w:rsidRPr="00134A5A">
        <w:rPr>
          <w:rFonts w:ascii="Arial" w:eastAsia="Times New Roman" w:hAnsi="Arial" w:cs="Arial"/>
          <w:b/>
          <w:sz w:val="24"/>
          <w:szCs w:val="24"/>
          <w:u w:val="single"/>
          <w:lang w:eastAsia="cs-CZ"/>
        </w:rPr>
        <w:t xml:space="preserve">La Strada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proofErr w:type="gramStart"/>
      <w:r w:rsidRPr="00134A5A">
        <w:rPr>
          <w:rFonts w:ascii="Arial" w:eastAsia="Times New Roman" w:hAnsi="Arial" w:cs="Arial"/>
          <w:sz w:val="24"/>
          <w:szCs w:val="24"/>
          <w:lang w:eastAsia="cs-CZ"/>
        </w:rPr>
        <w:t>Zaměření : Obchod</w:t>
      </w:r>
      <w:proofErr w:type="gramEnd"/>
      <w:r w:rsidRPr="00134A5A">
        <w:rPr>
          <w:rFonts w:ascii="Arial" w:eastAsia="Times New Roman" w:hAnsi="Arial" w:cs="Arial"/>
          <w:sz w:val="24"/>
          <w:szCs w:val="24"/>
          <w:lang w:eastAsia="cs-CZ"/>
        </w:rPr>
        <w:t xml:space="preserve"> s lidmi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proofErr w:type="gramStart"/>
      <w:r w:rsidRPr="00134A5A">
        <w:rPr>
          <w:rFonts w:ascii="Arial" w:eastAsia="Times New Roman" w:hAnsi="Arial" w:cs="Arial"/>
          <w:sz w:val="24"/>
          <w:szCs w:val="24"/>
          <w:lang w:eastAsia="cs-CZ"/>
        </w:rPr>
        <w:t>Telefon : 222 71 71 71</w:t>
      </w:r>
      <w:proofErr w:type="gramEnd"/>
      <w:r w:rsidRPr="00134A5A">
        <w:rPr>
          <w:rFonts w:ascii="Arial" w:eastAsia="Times New Roman" w:hAnsi="Arial" w:cs="Arial"/>
          <w:sz w:val="24"/>
          <w:szCs w:val="24"/>
          <w:lang w:eastAsia="cs-CZ"/>
        </w:rPr>
        <w:t xml:space="preserve">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proofErr w:type="gramStart"/>
      <w:r w:rsidRPr="00134A5A">
        <w:rPr>
          <w:rFonts w:ascii="Arial" w:eastAsia="Times New Roman" w:hAnsi="Arial" w:cs="Arial"/>
          <w:sz w:val="24"/>
          <w:szCs w:val="24"/>
          <w:lang w:eastAsia="cs-CZ"/>
        </w:rPr>
        <w:t>Provoz : NONSTOP</w:t>
      </w:r>
      <w:proofErr w:type="gramEnd"/>
      <w:r w:rsidRPr="00134A5A">
        <w:rPr>
          <w:rFonts w:ascii="Arial" w:eastAsia="Times New Roman" w:hAnsi="Arial" w:cs="Arial"/>
          <w:sz w:val="24"/>
          <w:szCs w:val="24"/>
          <w:lang w:eastAsia="cs-CZ"/>
        </w:rPr>
        <w:t xml:space="preserve">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 xml:space="preserve">E-mail: pomoc@strada.cz, lastrada@strada.cz WWW: http://www.strada.cz/ </w:t>
      </w:r>
    </w:p>
    <w:p w:rsidR="00841AC4" w:rsidRPr="00134A5A" w:rsidRDefault="00134A5A">
      <w:pPr>
        <w:shd w:val="clear" w:color="auto" w:fill="F9F9F9"/>
        <w:spacing w:after="225" w:line="300" w:lineRule="atLeast"/>
        <w:rPr>
          <w:rFonts w:ascii="Arial" w:eastAsia="Times New Roman" w:hAnsi="Arial" w:cs="Arial"/>
          <w:sz w:val="24"/>
          <w:szCs w:val="24"/>
          <w:lang w:eastAsia="cs-CZ"/>
        </w:rPr>
      </w:pPr>
      <w:r w:rsidRPr="00134A5A">
        <w:rPr>
          <w:rFonts w:ascii="Arial" w:eastAsia="Times New Roman" w:hAnsi="Arial" w:cs="Arial"/>
          <w:sz w:val="24"/>
          <w:szCs w:val="24"/>
          <w:lang w:eastAsia="cs-CZ"/>
        </w:rPr>
        <w:t>La Strada Česká Republika je nevládní nezisková organizace, která působí v oblasti řešení problematiky obchodu s lidmi (obchod se ženami, otroctví, nucená práce…)</w:t>
      </w:r>
    </w:p>
    <w:p w:rsidR="00841AC4" w:rsidRPr="00134A5A" w:rsidRDefault="00841AC4"/>
    <w:sectPr w:rsidR="00841AC4" w:rsidRPr="00134A5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119"/>
    <w:multiLevelType w:val="multilevel"/>
    <w:tmpl w:val="AD088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E4DDF"/>
    <w:multiLevelType w:val="multilevel"/>
    <w:tmpl w:val="472CB7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C4"/>
    <w:rsid w:val="00134A5A"/>
    <w:rsid w:val="003A24E2"/>
    <w:rsid w:val="00841AC4"/>
    <w:rsid w:val="00AE6A6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6F647-D3BB-4F39-83DE-E343A790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3C00"/>
    <w:pPr>
      <w:spacing w:after="160" w:line="259" w:lineRule="auto"/>
    </w:pPr>
  </w:style>
  <w:style w:type="paragraph" w:styleId="Nadpis3">
    <w:name w:val="heading 3"/>
    <w:basedOn w:val="Normln"/>
    <w:link w:val="Nadpis3Char"/>
    <w:uiPriority w:val="9"/>
    <w:qFormat/>
    <w:rsid w:val="007B4B69"/>
    <w:pPr>
      <w:spacing w:beforeAutospacing="1"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7B4B69"/>
    <w:pPr>
      <w:spacing w:beforeAutospacing="1"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qFormat/>
    <w:rsid w:val="007B4B69"/>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qFormat/>
    <w:rsid w:val="007B4B69"/>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qFormat/>
    <w:rsid w:val="007B4B69"/>
  </w:style>
  <w:style w:type="character" w:customStyle="1" w:styleId="Internetovodkaz">
    <w:name w:val="Internetový odkaz"/>
    <w:basedOn w:val="Standardnpsmoodstavce"/>
    <w:uiPriority w:val="99"/>
    <w:semiHidden/>
    <w:unhideWhenUsed/>
    <w:rsid w:val="007B4B69"/>
    <w:rPr>
      <w:color w:val="0000FF"/>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7B4B69"/>
    <w:pPr>
      <w:ind w:left="720"/>
      <w:contextualSpacing/>
    </w:pPr>
  </w:style>
  <w:style w:type="paragraph" w:styleId="Normlnweb">
    <w:name w:val="Normal (Web)"/>
    <w:basedOn w:val="Normln"/>
    <w:uiPriority w:val="99"/>
    <w:unhideWhenUsed/>
    <w:qFormat/>
    <w:rsid w:val="007B4B69"/>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kb.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3345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Vomáčková</dc:creator>
  <dc:description/>
  <cp:lastModifiedBy>ZSS_NB_U15</cp:lastModifiedBy>
  <cp:revision>2</cp:revision>
  <cp:lastPrinted>2015-05-26T07:56:00Z</cp:lastPrinted>
  <dcterms:created xsi:type="dcterms:W3CDTF">2019-09-23T03:23:00Z</dcterms:created>
  <dcterms:modified xsi:type="dcterms:W3CDTF">2019-09-23T03:23:00Z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